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F5E8215"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88429C">
        <w:rPr>
          <w:rFonts w:cs="Open Sans"/>
          <w:b/>
          <w:sz w:val="28"/>
        </w:rPr>
        <w:t>FIFTH GRADE</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F576DF8" w14:textId="77777777" w:rsidR="0088429C" w:rsidRDefault="0088429C" w:rsidP="00F5694C">
      <w:pPr>
        <w:pStyle w:val="NoSpacing"/>
        <w:rPr>
          <w:rFonts w:cs="Open Sans"/>
          <w:b/>
        </w:rPr>
      </w:pPr>
      <w:r>
        <w:rPr>
          <w:rFonts w:cs="Open Sans"/>
          <w:b/>
        </w:rPr>
        <w:lastRenderedPageBreak/>
        <w:t>FIFTH GRADE SOCIAL STUDIES, PART 1</w:t>
      </w:r>
    </w:p>
    <w:p w14:paraId="115F8EB3" w14:textId="77777777" w:rsidR="0088429C" w:rsidRPr="0088429C" w:rsidRDefault="0088429C" w:rsidP="0088429C">
      <w:pPr>
        <w:pStyle w:val="NoSpacing"/>
        <w:rPr>
          <w:b/>
        </w:rPr>
      </w:pPr>
      <w:r w:rsidRPr="0088429C">
        <w:rPr>
          <w:b/>
        </w:rPr>
        <w:t>The History of the United States: Industrialization to the Civil Rights Movement</w:t>
      </w:r>
    </w:p>
    <w:p w14:paraId="5515A0E8" w14:textId="3822A64D" w:rsidR="00F5694C" w:rsidRPr="00A81937" w:rsidRDefault="002847AF" w:rsidP="00F5694C">
      <w:pPr>
        <w:pStyle w:val="NoSpacing"/>
      </w:pPr>
      <w:r w:rsidRPr="00A81937">
        <w:br/>
      </w:r>
    </w:p>
    <w:p w14:paraId="5F1EC43D" w14:textId="30FB79A8" w:rsidR="0088429C" w:rsidRPr="0088429C" w:rsidRDefault="00F5694C" w:rsidP="0088429C">
      <w:pPr>
        <w:pStyle w:val="NoSpacing"/>
        <w:rPr>
          <w:sz w:val="20"/>
          <w:szCs w:val="20"/>
        </w:rPr>
      </w:pPr>
      <w:r w:rsidRPr="00A81937">
        <w:rPr>
          <w:b/>
          <w:sz w:val="20"/>
          <w:szCs w:val="20"/>
        </w:rPr>
        <w:t>Course Description</w:t>
      </w:r>
      <w:r w:rsidRPr="00A81937">
        <w:rPr>
          <w:sz w:val="20"/>
          <w:szCs w:val="20"/>
        </w:rPr>
        <w:t>:</w:t>
      </w:r>
      <w:r w:rsidR="0088429C" w:rsidRPr="0088429C">
        <w:rPr>
          <w:rFonts w:ascii="Arial" w:eastAsia="Arial" w:hAnsi="Arial" w:cs="Arial"/>
          <w:sz w:val="24"/>
        </w:rPr>
        <w:t xml:space="preserve"> </w:t>
      </w:r>
      <w:r w:rsidR="0088429C" w:rsidRPr="0088429C">
        <w:rPr>
          <w:sz w:val="20"/>
          <w:szCs w:val="20"/>
        </w:rPr>
        <w:t>Fifth grade students will learn about challenges facing the United States during the 19</w:t>
      </w:r>
      <w:r w:rsidR="0088429C" w:rsidRPr="0088429C">
        <w:rPr>
          <w:sz w:val="20"/>
          <w:szCs w:val="20"/>
          <w:vertAlign w:val="superscript"/>
        </w:rPr>
        <w:t>th</w:t>
      </w:r>
      <w:r w:rsidR="0088429C" w:rsidRPr="0088429C">
        <w:rPr>
          <w:sz w:val="20"/>
          <w:szCs w:val="20"/>
        </w:rPr>
        <w:t xml:space="preserve"> and 20</w:t>
      </w:r>
      <w:r w:rsidR="0088429C" w:rsidRPr="0088429C">
        <w:rPr>
          <w:sz w:val="20"/>
          <w:szCs w:val="20"/>
          <w:vertAlign w:val="superscript"/>
        </w:rPr>
        <w:t>th</w:t>
      </w:r>
      <w:r w:rsidR="0088429C" w:rsidRPr="0088429C">
        <w:rPr>
          <w:sz w:val="20"/>
          <w:szCs w:val="20"/>
        </w:rPr>
        <w:t xml:space="preserve"> centuries, with an emphasis on major American wars and events that changed our history. Students will study industrialization and significant events of the Gilded Age and Progressive Era. Students will explore the nation’s growing role in world affairs during World War I and World War II. In addition, students will analyze structures of power and authority. Finally, students will examine and describe the key events and accomplishments of the post-war period and Civil Rights Movement. Students will use geographic tools to locate and analyze information about people, places, and environments in Tennessee and the U.S.</w:t>
      </w:r>
    </w:p>
    <w:p w14:paraId="3A5B3380" w14:textId="77777777" w:rsidR="0088429C" w:rsidRPr="0088429C" w:rsidRDefault="0088429C" w:rsidP="0088429C">
      <w:pPr>
        <w:pStyle w:val="NoSpacing"/>
        <w:rPr>
          <w:b/>
          <w:sz w:val="20"/>
          <w:szCs w:val="20"/>
        </w:rPr>
      </w:pPr>
    </w:p>
    <w:p w14:paraId="57D37916" w14:textId="77777777" w:rsidR="0088429C" w:rsidRPr="0088429C" w:rsidRDefault="0088429C" w:rsidP="0088429C">
      <w:pPr>
        <w:pStyle w:val="NoSpacing"/>
        <w:rPr>
          <w:i/>
          <w:sz w:val="20"/>
          <w:szCs w:val="20"/>
        </w:rPr>
      </w:pPr>
      <w:r w:rsidRPr="0088429C">
        <w:rPr>
          <w:i/>
          <w:sz w:val="20"/>
          <w:szCs w:val="20"/>
        </w:rPr>
        <w:t xml:space="preserve">This course can be used for compliance with </w:t>
      </w:r>
      <w:r w:rsidRPr="0088429C">
        <w:rPr>
          <w:sz w:val="20"/>
          <w:szCs w:val="20"/>
        </w:rPr>
        <w:t>T.C.A. § 49-6-1028,</w:t>
      </w:r>
      <w:r w:rsidRPr="0088429C">
        <w:rPr>
          <w:i/>
          <w:sz w:val="20"/>
          <w:szCs w:val="20"/>
        </w:rPr>
        <w:t xml:space="preserve"> in which all districts must ensure that a project-based civics assessment is given at least once in grades 4–8 and once in grades 9–12</w:t>
      </w:r>
    </w:p>
    <w:p w14:paraId="66D914AF" w14:textId="77777777" w:rsidR="0088429C" w:rsidRPr="0088429C" w:rsidRDefault="0088429C" w:rsidP="0088429C">
      <w:pPr>
        <w:pStyle w:val="NoSpacing"/>
        <w:rPr>
          <w:b/>
          <w:sz w:val="20"/>
          <w:szCs w:val="20"/>
        </w:rPr>
      </w:pPr>
      <w:r w:rsidRPr="0088429C">
        <w:rPr>
          <w:b/>
          <w:sz w:val="20"/>
          <w:szCs w:val="20"/>
        </w:rPr>
        <w:tab/>
      </w:r>
    </w:p>
    <w:p w14:paraId="3284D615" w14:textId="6A47CA0A"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5E55F3D" w14:textId="77777777" w:rsidR="0069713B" w:rsidRDefault="0069713B" w:rsidP="00A81937">
      <w:pPr>
        <w:pStyle w:val="NoSpacing"/>
        <w:ind w:left="720"/>
        <w:rPr>
          <w:sz w:val="20"/>
          <w:szCs w:val="20"/>
        </w:rPr>
      </w:pPr>
    </w:p>
    <w:p w14:paraId="0B838CB1" w14:textId="77777777" w:rsidR="0069713B" w:rsidRDefault="0069713B" w:rsidP="00A81937">
      <w:pPr>
        <w:pStyle w:val="NoSpacing"/>
        <w:ind w:left="720"/>
        <w:rPr>
          <w:sz w:val="20"/>
          <w:szCs w:val="20"/>
        </w:rPr>
      </w:pPr>
    </w:p>
    <w:p w14:paraId="50B91A7F" w14:textId="77777777" w:rsidR="0069713B" w:rsidRDefault="0069713B" w:rsidP="00A81937">
      <w:pPr>
        <w:pStyle w:val="NoSpacing"/>
        <w:ind w:left="720"/>
        <w:rPr>
          <w:sz w:val="20"/>
          <w:szCs w:val="20"/>
        </w:rPr>
      </w:pPr>
    </w:p>
    <w:p w14:paraId="683A5CD1" w14:textId="77777777" w:rsidR="0069713B" w:rsidRDefault="0069713B" w:rsidP="00A81937">
      <w:pPr>
        <w:pStyle w:val="NoSpacing"/>
        <w:ind w:left="720"/>
        <w:rPr>
          <w:sz w:val="20"/>
          <w:szCs w:val="20"/>
        </w:rPr>
      </w:pPr>
    </w:p>
    <w:p w14:paraId="2207A03C" w14:textId="77777777" w:rsidR="0069713B" w:rsidRDefault="0069713B" w:rsidP="00A81937">
      <w:pPr>
        <w:pStyle w:val="NoSpacing"/>
        <w:ind w:left="720"/>
        <w:rPr>
          <w:sz w:val="20"/>
          <w:szCs w:val="20"/>
        </w:rPr>
      </w:pPr>
    </w:p>
    <w:p w14:paraId="199ADD44" w14:textId="77777777" w:rsidR="0069713B" w:rsidRDefault="0069713B" w:rsidP="00A81937">
      <w:pPr>
        <w:pStyle w:val="NoSpacing"/>
        <w:ind w:left="720"/>
        <w:rPr>
          <w:sz w:val="20"/>
          <w:szCs w:val="20"/>
        </w:rPr>
      </w:pPr>
    </w:p>
    <w:p w14:paraId="65272768" w14:textId="77777777" w:rsidR="0069713B" w:rsidRDefault="0069713B" w:rsidP="00A81937">
      <w:pPr>
        <w:pStyle w:val="NoSpacing"/>
        <w:ind w:left="720"/>
        <w:rPr>
          <w:sz w:val="20"/>
          <w:szCs w:val="20"/>
        </w:rPr>
      </w:pPr>
    </w:p>
    <w:p w14:paraId="2A1FB958" w14:textId="77777777" w:rsidR="0069713B" w:rsidRDefault="0069713B" w:rsidP="00A81937">
      <w:pPr>
        <w:pStyle w:val="NoSpacing"/>
        <w:ind w:left="720"/>
        <w:rPr>
          <w:sz w:val="20"/>
          <w:szCs w:val="20"/>
        </w:rPr>
      </w:pPr>
    </w:p>
    <w:p w14:paraId="1E16226A" w14:textId="77777777" w:rsidR="0069713B" w:rsidRDefault="0069713B" w:rsidP="00A81937">
      <w:pPr>
        <w:pStyle w:val="NoSpacing"/>
        <w:ind w:left="720"/>
        <w:rPr>
          <w:sz w:val="20"/>
          <w:szCs w:val="20"/>
        </w:rPr>
      </w:pPr>
    </w:p>
    <w:p w14:paraId="5232EDE3" w14:textId="77777777" w:rsidR="0069713B" w:rsidRDefault="0069713B" w:rsidP="00A81937">
      <w:pPr>
        <w:pStyle w:val="NoSpacing"/>
        <w:ind w:left="720"/>
        <w:rPr>
          <w:sz w:val="20"/>
          <w:szCs w:val="20"/>
        </w:rPr>
      </w:pPr>
    </w:p>
    <w:p w14:paraId="06DCEBD8" w14:textId="77777777" w:rsidR="0069713B" w:rsidRDefault="0069713B" w:rsidP="00A81937">
      <w:pPr>
        <w:pStyle w:val="NoSpacing"/>
        <w:ind w:left="720"/>
        <w:rPr>
          <w:sz w:val="20"/>
          <w:szCs w:val="20"/>
        </w:rPr>
      </w:pPr>
    </w:p>
    <w:p w14:paraId="645070CB" w14:textId="77777777" w:rsidR="0069713B" w:rsidRDefault="0069713B" w:rsidP="00A81937">
      <w:pPr>
        <w:pStyle w:val="NoSpacing"/>
        <w:ind w:left="720"/>
        <w:rPr>
          <w:sz w:val="20"/>
          <w:szCs w:val="20"/>
        </w:rPr>
      </w:pPr>
    </w:p>
    <w:p w14:paraId="7D0405D7" w14:textId="77777777" w:rsidR="0069713B" w:rsidRDefault="0069713B"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7B491C" w:rsidRPr="00E86DC6" w14:paraId="253A5985" w14:textId="77777777" w:rsidTr="00EC06F6">
        <w:trPr>
          <w:cantSplit/>
          <w:trHeight w:val="953"/>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C06F6">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A8914EA" w14:textId="057AE6E5" w:rsidR="007B491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Industrialization, the Gilded Age, and the Progressive Era (1870s-1910s)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C06F6">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88429C" w:rsidRDefault="00A81937" w:rsidP="00270925">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88429C" w:rsidRDefault="00A81937" w:rsidP="00270925">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88429C" w:rsidRPr="00E86DC6" w14:paraId="3C9E831D" w14:textId="77777777" w:rsidTr="00EC06F6">
        <w:trPr>
          <w:cantSplit/>
          <w:trHeight w:val="935"/>
          <w:jc w:val="center"/>
        </w:trPr>
        <w:tc>
          <w:tcPr>
            <w:tcW w:w="410" w:type="pct"/>
            <w:vAlign w:val="center"/>
          </w:tcPr>
          <w:p w14:paraId="35B1E7D9" w14:textId="2255FE64"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5.01</w:t>
            </w:r>
          </w:p>
        </w:tc>
        <w:tc>
          <w:tcPr>
            <w:tcW w:w="2364" w:type="pct"/>
            <w:tcBorders>
              <w:right w:val="single" w:sz="12" w:space="0" w:color="auto"/>
            </w:tcBorders>
            <w:vAlign w:val="center"/>
          </w:tcPr>
          <w:p w14:paraId="02729C3A" w14:textId="580CF62D"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need for the South’s move toward industrialization after the Civil War.</w:t>
            </w:r>
          </w:p>
        </w:tc>
        <w:tc>
          <w:tcPr>
            <w:tcW w:w="198" w:type="pct"/>
            <w:tcBorders>
              <w:left w:val="single" w:sz="12" w:space="0" w:color="auto"/>
            </w:tcBorders>
          </w:tcPr>
          <w:p w14:paraId="01DFFCC5" w14:textId="2B7FBDE1" w:rsidR="0088429C" w:rsidRPr="00E86DC6" w:rsidRDefault="006947EF" w:rsidP="0088429C">
            <w:pPr>
              <w:jc w:val="center"/>
              <w:rPr>
                <w:rFonts w:cs="Open Sans"/>
                <w:sz w:val="20"/>
                <w:szCs w:val="20"/>
              </w:rPr>
            </w:pPr>
            <w:r>
              <w:rPr>
                <w:rFonts w:cs="Open Sans"/>
                <w:sz w:val="20"/>
                <w:szCs w:val="20"/>
              </w:rPr>
              <w:t>x</w:t>
            </w:r>
          </w:p>
        </w:tc>
        <w:tc>
          <w:tcPr>
            <w:tcW w:w="237" w:type="pct"/>
          </w:tcPr>
          <w:p w14:paraId="08F0BEAE" w14:textId="558CB627" w:rsidR="0088429C" w:rsidRPr="00E86DC6" w:rsidRDefault="0088429C" w:rsidP="0088429C">
            <w:pPr>
              <w:jc w:val="center"/>
              <w:rPr>
                <w:rFonts w:cs="Open Sans"/>
                <w:sz w:val="20"/>
                <w:szCs w:val="20"/>
              </w:rPr>
            </w:pPr>
          </w:p>
        </w:tc>
        <w:tc>
          <w:tcPr>
            <w:tcW w:w="1791" w:type="pct"/>
          </w:tcPr>
          <w:p w14:paraId="02CEFBF3" w14:textId="52B82693" w:rsidR="0088429C" w:rsidRDefault="000E74C8" w:rsidP="0088429C">
            <w:pPr>
              <w:rPr>
                <w:rFonts w:cs="Open Sans"/>
                <w:sz w:val="20"/>
                <w:szCs w:val="20"/>
              </w:rPr>
            </w:pPr>
            <w:r>
              <w:rPr>
                <w:rFonts w:cs="Open Sans"/>
                <w:sz w:val="20"/>
                <w:szCs w:val="20"/>
              </w:rPr>
              <w:t>SE Week 16 articles</w:t>
            </w:r>
          </w:p>
          <w:p w14:paraId="7F2D76BF" w14:textId="77777777" w:rsidR="00D1740E" w:rsidRDefault="00D1740E" w:rsidP="0088429C">
            <w:pPr>
              <w:rPr>
                <w:rFonts w:cs="Open Sans"/>
                <w:sz w:val="20"/>
                <w:szCs w:val="20"/>
              </w:rPr>
            </w:pPr>
          </w:p>
          <w:p w14:paraId="299D0CFB" w14:textId="493730BC" w:rsidR="00F7314E" w:rsidRPr="00F7314E" w:rsidRDefault="00F7314E" w:rsidP="00F7314E">
            <w:pPr>
              <w:rPr>
                <w:rFonts w:cs="Open Sans"/>
                <w:sz w:val="20"/>
                <w:szCs w:val="20"/>
              </w:rPr>
            </w:pPr>
            <w:r>
              <w:rPr>
                <w:rFonts w:cs="Open Sans"/>
                <w:sz w:val="20"/>
                <w:szCs w:val="20"/>
              </w:rPr>
              <w:t>Suggested edits</w:t>
            </w:r>
            <w:r w:rsidRPr="00F7314E">
              <w:rPr>
                <w:rFonts w:cs="Open Sans"/>
                <w:sz w:val="20"/>
                <w:szCs w:val="20"/>
              </w:rPr>
              <w:t xml:space="preserve"> have been reviewed.  Students now have to explain why the South had to move toward industrialization. </w:t>
            </w:r>
            <w:r>
              <w:rPr>
                <w:rFonts w:cs="Open Sans"/>
                <w:sz w:val="20"/>
                <w:szCs w:val="20"/>
              </w:rPr>
              <w:t xml:space="preserve">There is information in Week 16. </w:t>
            </w:r>
            <w:r w:rsidRPr="00F7314E">
              <w:rPr>
                <w:rFonts w:cs="Open Sans"/>
                <w:sz w:val="20"/>
                <w:szCs w:val="20"/>
              </w:rPr>
              <w:t xml:space="preserve"> Teach</w:t>
            </w:r>
            <w:r>
              <w:rPr>
                <w:rFonts w:cs="Open Sans"/>
                <w:sz w:val="20"/>
                <w:szCs w:val="20"/>
              </w:rPr>
              <w:t>ers should be able to read student</w:t>
            </w:r>
            <w:r w:rsidRPr="00F7314E">
              <w:rPr>
                <w:rFonts w:cs="Open Sans"/>
                <w:sz w:val="20"/>
                <w:szCs w:val="20"/>
              </w:rPr>
              <w:t xml:space="preserve"> responses to </w:t>
            </w:r>
            <w:r>
              <w:rPr>
                <w:rFonts w:cs="Open Sans"/>
                <w:sz w:val="20"/>
                <w:szCs w:val="20"/>
              </w:rPr>
              <w:t>assess mastery of this standard.</w:t>
            </w:r>
          </w:p>
          <w:p w14:paraId="16CFCAA9" w14:textId="38BE68D7" w:rsidR="00D60B21" w:rsidRPr="00E86DC6" w:rsidRDefault="00F7314E" w:rsidP="0088429C">
            <w:pPr>
              <w:rPr>
                <w:rFonts w:cs="Open Sans"/>
                <w:sz w:val="20"/>
                <w:szCs w:val="20"/>
              </w:rPr>
            </w:pPr>
            <w:r>
              <w:rPr>
                <w:rFonts w:cs="Open Sans"/>
                <w:sz w:val="20"/>
                <w:szCs w:val="20"/>
              </w:rPr>
              <w:t>The publisher still missed some opportunities to embed pieces of Tennessee history in with industrialization in the South, but this standard has been met.</w:t>
            </w:r>
          </w:p>
        </w:tc>
      </w:tr>
      <w:tr w:rsidR="0088429C" w:rsidRPr="00E86DC6" w14:paraId="39495FEF" w14:textId="77777777" w:rsidTr="00EC06F6">
        <w:trPr>
          <w:cantSplit/>
          <w:trHeight w:val="917"/>
          <w:jc w:val="center"/>
        </w:trPr>
        <w:tc>
          <w:tcPr>
            <w:tcW w:w="410" w:type="pct"/>
            <w:vAlign w:val="center"/>
          </w:tcPr>
          <w:p w14:paraId="6C797EA1" w14:textId="4D97DFEC"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lastRenderedPageBreak/>
              <w:t>5.02</w:t>
            </w:r>
          </w:p>
        </w:tc>
        <w:tc>
          <w:tcPr>
            <w:tcW w:w="2364" w:type="pct"/>
            <w:tcBorders>
              <w:bottom w:val="single" w:sz="4" w:space="0" w:color="auto"/>
              <w:right w:val="single" w:sz="12" w:space="0" w:color="auto"/>
            </w:tcBorders>
            <w:vAlign w:val="center"/>
          </w:tcPr>
          <w:p w14:paraId="5A522019" w14:textId="1B8CB312"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Examine the appeal and challenges of settling the Great Plains from various cultural perspectives, including: settlers, immigrants, Buffalo Soldiers, and American Indians.</w:t>
            </w:r>
          </w:p>
        </w:tc>
        <w:tc>
          <w:tcPr>
            <w:tcW w:w="198" w:type="pct"/>
            <w:tcBorders>
              <w:left w:val="single" w:sz="12" w:space="0" w:color="auto"/>
            </w:tcBorders>
          </w:tcPr>
          <w:p w14:paraId="1BA641B1" w14:textId="632D0CC8" w:rsidR="0088429C" w:rsidRPr="00E86DC6" w:rsidRDefault="00F7314E" w:rsidP="0088429C">
            <w:pPr>
              <w:jc w:val="center"/>
              <w:rPr>
                <w:rFonts w:cs="Open Sans"/>
                <w:sz w:val="20"/>
                <w:szCs w:val="20"/>
              </w:rPr>
            </w:pPr>
            <w:r>
              <w:rPr>
                <w:rFonts w:cs="Open Sans"/>
                <w:sz w:val="20"/>
                <w:szCs w:val="20"/>
              </w:rPr>
              <w:t>x</w:t>
            </w:r>
          </w:p>
        </w:tc>
        <w:tc>
          <w:tcPr>
            <w:tcW w:w="237" w:type="pct"/>
          </w:tcPr>
          <w:p w14:paraId="5432D846" w14:textId="7BC8D8AB" w:rsidR="0088429C" w:rsidRPr="00E86DC6" w:rsidRDefault="0088429C" w:rsidP="0088429C">
            <w:pPr>
              <w:jc w:val="center"/>
              <w:rPr>
                <w:rFonts w:cs="Open Sans"/>
                <w:sz w:val="20"/>
                <w:szCs w:val="20"/>
              </w:rPr>
            </w:pPr>
          </w:p>
        </w:tc>
        <w:tc>
          <w:tcPr>
            <w:tcW w:w="1791" w:type="pct"/>
          </w:tcPr>
          <w:p w14:paraId="6B45B716" w14:textId="77777777" w:rsidR="0047215A" w:rsidRDefault="0047215A" w:rsidP="0047215A">
            <w:pPr>
              <w:rPr>
                <w:rFonts w:ascii="Arial" w:hAnsi="Arial" w:cs="Arial"/>
                <w:color w:val="000000"/>
                <w:sz w:val="16"/>
                <w:szCs w:val="16"/>
              </w:rPr>
            </w:pPr>
            <w:r>
              <w:rPr>
                <w:rFonts w:ascii="Arial" w:hAnsi="Arial" w:cs="Arial"/>
                <w:color w:val="000000"/>
                <w:sz w:val="16"/>
                <w:szCs w:val="16"/>
              </w:rPr>
              <w:t>SE Week 2 Let’s Write</w:t>
            </w:r>
            <w:r>
              <w:rPr>
                <w:rFonts w:ascii="Arial" w:hAnsi="Arial" w:cs="Arial"/>
                <w:color w:val="000000"/>
                <w:sz w:val="16"/>
                <w:szCs w:val="16"/>
              </w:rPr>
              <w:br/>
              <w:t>Buffalo Soldiers treatment Chief Black Kettle</w:t>
            </w:r>
            <w:r>
              <w:rPr>
                <w:rFonts w:ascii="Arial" w:hAnsi="Arial" w:cs="Arial"/>
                <w:color w:val="000000"/>
                <w:sz w:val="16"/>
                <w:szCs w:val="16"/>
              </w:rPr>
              <w:br/>
              <w:t>Recall of Indian Removal Act</w:t>
            </w:r>
            <w:r>
              <w:rPr>
                <w:rFonts w:ascii="Arial" w:hAnsi="Arial" w:cs="Arial"/>
                <w:color w:val="000000"/>
                <w:sz w:val="16"/>
                <w:szCs w:val="16"/>
              </w:rPr>
              <w:br/>
              <w:t>The perspective of the settlers is mentioned with a primary source quote from Laura Ingalls Wilder's daughter.  Manifest Destiny is termed.</w:t>
            </w:r>
          </w:p>
          <w:p w14:paraId="15454895" w14:textId="77777777" w:rsidR="00CA0735" w:rsidRDefault="00CA0735" w:rsidP="0088429C">
            <w:pPr>
              <w:rPr>
                <w:rFonts w:cs="Open Sans"/>
                <w:sz w:val="20"/>
                <w:szCs w:val="20"/>
              </w:rPr>
            </w:pPr>
          </w:p>
          <w:p w14:paraId="50973F08" w14:textId="74E4B43F" w:rsidR="00625F3F" w:rsidRDefault="00625F3F" w:rsidP="0088429C">
            <w:pPr>
              <w:rPr>
                <w:rFonts w:cs="Open Sans"/>
                <w:sz w:val="20"/>
                <w:szCs w:val="20"/>
              </w:rPr>
            </w:pPr>
            <w:r>
              <w:rPr>
                <w:rFonts w:cs="Open Sans"/>
                <w:sz w:val="20"/>
                <w:szCs w:val="20"/>
              </w:rPr>
              <w:t>*I think George Jordan, a famous Tennessean and Buffalo solider should be mentioned with the Buffalo soldiers.</w:t>
            </w:r>
          </w:p>
          <w:p w14:paraId="1DFE4197" w14:textId="77777777" w:rsidR="00CA0735" w:rsidRDefault="00CA0735" w:rsidP="0088429C">
            <w:pPr>
              <w:rPr>
                <w:rFonts w:cs="Open Sans"/>
                <w:sz w:val="20"/>
                <w:szCs w:val="20"/>
              </w:rPr>
            </w:pPr>
          </w:p>
          <w:p w14:paraId="339A9C3D" w14:textId="77777777" w:rsidR="00CA0735" w:rsidRDefault="00CA0735" w:rsidP="0088429C">
            <w:pPr>
              <w:rPr>
                <w:rFonts w:cs="Open Sans"/>
                <w:sz w:val="20"/>
                <w:szCs w:val="20"/>
              </w:rPr>
            </w:pPr>
          </w:p>
          <w:p w14:paraId="3D9FDF61" w14:textId="6C0BEC62" w:rsidR="008A12E8" w:rsidRPr="00E86DC6" w:rsidRDefault="008A12E8" w:rsidP="0088429C">
            <w:pPr>
              <w:rPr>
                <w:rFonts w:cs="Open Sans"/>
                <w:sz w:val="20"/>
                <w:szCs w:val="20"/>
              </w:rPr>
            </w:pPr>
          </w:p>
        </w:tc>
      </w:tr>
      <w:tr w:rsidR="0088429C" w:rsidRPr="00E86DC6" w14:paraId="5115525A" w14:textId="77777777" w:rsidTr="00EC06F6">
        <w:trPr>
          <w:cantSplit/>
          <w:trHeight w:val="917"/>
          <w:jc w:val="center"/>
        </w:trPr>
        <w:tc>
          <w:tcPr>
            <w:tcW w:w="410" w:type="pct"/>
            <w:vAlign w:val="center"/>
          </w:tcPr>
          <w:p w14:paraId="24AC828C" w14:textId="417B55E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5.03</w:t>
            </w:r>
          </w:p>
        </w:tc>
        <w:tc>
          <w:tcPr>
            <w:tcW w:w="2364" w:type="pct"/>
            <w:tcBorders>
              <w:bottom w:val="single" w:sz="4" w:space="0" w:color="auto"/>
              <w:right w:val="single" w:sz="12" w:space="0" w:color="auto"/>
            </w:tcBorders>
            <w:vAlign w:val="center"/>
          </w:tcPr>
          <w:p w14:paraId="0918F261" w14:textId="4BB312B9"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 xml:space="preserve">Analyze the ideas and events of the Gilded Age, including economic disparity (e.g., mistrust of money) and industrial capitalists (e.g., John D. Rockefeller). </w:t>
            </w:r>
          </w:p>
        </w:tc>
        <w:tc>
          <w:tcPr>
            <w:tcW w:w="198" w:type="pct"/>
            <w:tcBorders>
              <w:left w:val="single" w:sz="12" w:space="0" w:color="auto"/>
            </w:tcBorders>
          </w:tcPr>
          <w:p w14:paraId="1D172B96" w14:textId="2D0977BD" w:rsidR="0088429C" w:rsidRPr="00E86DC6" w:rsidRDefault="008B0249" w:rsidP="0088429C">
            <w:pPr>
              <w:jc w:val="center"/>
              <w:rPr>
                <w:rFonts w:cs="Open Sans"/>
                <w:sz w:val="20"/>
                <w:szCs w:val="20"/>
              </w:rPr>
            </w:pPr>
            <w:r>
              <w:rPr>
                <w:rFonts w:cs="Open Sans"/>
                <w:sz w:val="20"/>
                <w:szCs w:val="20"/>
              </w:rPr>
              <w:t>x</w:t>
            </w:r>
          </w:p>
        </w:tc>
        <w:tc>
          <w:tcPr>
            <w:tcW w:w="237" w:type="pct"/>
          </w:tcPr>
          <w:p w14:paraId="1CEFE3C0" w14:textId="77777777" w:rsidR="0088429C" w:rsidRPr="00E86DC6" w:rsidRDefault="0088429C" w:rsidP="0088429C">
            <w:pPr>
              <w:jc w:val="center"/>
              <w:rPr>
                <w:rFonts w:cs="Open Sans"/>
                <w:sz w:val="20"/>
                <w:szCs w:val="20"/>
              </w:rPr>
            </w:pPr>
          </w:p>
        </w:tc>
        <w:tc>
          <w:tcPr>
            <w:tcW w:w="1791" w:type="pct"/>
          </w:tcPr>
          <w:p w14:paraId="3FB427CF" w14:textId="77777777" w:rsidR="0088429C" w:rsidRDefault="008B0249" w:rsidP="0088429C">
            <w:pPr>
              <w:rPr>
                <w:rFonts w:cs="Open Sans"/>
                <w:sz w:val="20"/>
                <w:szCs w:val="20"/>
              </w:rPr>
            </w:pPr>
            <w:r>
              <w:rPr>
                <w:rFonts w:cs="Open Sans"/>
                <w:sz w:val="20"/>
                <w:szCs w:val="20"/>
              </w:rPr>
              <w:t>SE Week 3</w:t>
            </w:r>
          </w:p>
          <w:p w14:paraId="2F711CC8" w14:textId="7877F546" w:rsidR="008B0249" w:rsidRDefault="008B0249" w:rsidP="0088429C">
            <w:pPr>
              <w:rPr>
                <w:rFonts w:cs="Open Sans"/>
                <w:sz w:val="20"/>
                <w:szCs w:val="20"/>
              </w:rPr>
            </w:pPr>
            <w:r>
              <w:rPr>
                <w:rFonts w:cs="Open Sans"/>
                <w:sz w:val="20"/>
                <w:szCs w:val="20"/>
              </w:rPr>
              <w:t xml:space="preserve">Question 1,3 Think and Review </w:t>
            </w:r>
          </w:p>
          <w:p w14:paraId="6334C7F1" w14:textId="77777777" w:rsidR="008B0249" w:rsidRDefault="008B0249" w:rsidP="0088429C">
            <w:pPr>
              <w:rPr>
                <w:rFonts w:cs="Open Sans"/>
                <w:sz w:val="20"/>
                <w:szCs w:val="20"/>
              </w:rPr>
            </w:pPr>
          </w:p>
          <w:p w14:paraId="18F2D094" w14:textId="3638786F" w:rsidR="008B0249" w:rsidRDefault="008B0249" w:rsidP="0088429C">
            <w:pPr>
              <w:rPr>
                <w:rFonts w:cs="Open Sans"/>
                <w:sz w:val="20"/>
                <w:szCs w:val="20"/>
              </w:rPr>
            </w:pPr>
            <w:r>
              <w:rPr>
                <w:rFonts w:cs="Open Sans"/>
                <w:sz w:val="20"/>
                <w:szCs w:val="20"/>
              </w:rPr>
              <w:t xml:space="preserve">*Pictures or a first-hand account of child laborers or poor factory workers could help paint a better picture of economic disparity.  </w:t>
            </w:r>
          </w:p>
          <w:p w14:paraId="7D68065D" w14:textId="77777777" w:rsidR="00022F38" w:rsidRDefault="00022F38" w:rsidP="0088429C">
            <w:pPr>
              <w:rPr>
                <w:rFonts w:cs="Open Sans"/>
                <w:sz w:val="20"/>
                <w:szCs w:val="20"/>
              </w:rPr>
            </w:pPr>
          </w:p>
          <w:p w14:paraId="01656465" w14:textId="77777777" w:rsidR="00022F38" w:rsidRDefault="00022F38" w:rsidP="0088429C">
            <w:pPr>
              <w:rPr>
                <w:rFonts w:cs="Open Sans"/>
                <w:sz w:val="20"/>
                <w:szCs w:val="20"/>
              </w:rPr>
            </w:pPr>
            <w:r>
              <w:rPr>
                <w:rFonts w:cs="Open Sans"/>
                <w:sz w:val="20"/>
                <w:szCs w:val="20"/>
              </w:rPr>
              <w:t xml:space="preserve">*I think it would be helpful to define competition, capitalism, and philanthropy in “Who Was John Rockefeller?” </w:t>
            </w:r>
          </w:p>
          <w:p w14:paraId="3A00F074" w14:textId="4F4BE037" w:rsidR="00022F38" w:rsidRPr="00E86DC6" w:rsidRDefault="00022F38" w:rsidP="0088429C">
            <w:pPr>
              <w:rPr>
                <w:rFonts w:cs="Open Sans"/>
                <w:sz w:val="20"/>
                <w:szCs w:val="20"/>
              </w:rPr>
            </w:pPr>
            <w:r>
              <w:rPr>
                <w:rFonts w:cs="Open Sans"/>
                <w:sz w:val="20"/>
                <w:szCs w:val="20"/>
              </w:rPr>
              <w:t>*Free market should be defined in “How do Unions Work?”</w:t>
            </w:r>
          </w:p>
        </w:tc>
      </w:tr>
      <w:tr w:rsidR="0088429C" w:rsidRPr="00E86DC6" w14:paraId="742E6D2A" w14:textId="77777777" w:rsidTr="00EC06F6">
        <w:trPr>
          <w:cantSplit/>
          <w:trHeight w:val="1080"/>
          <w:jc w:val="center"/>
        </w:trPr>
        <w:tc>
          <w:tcPr>
            <w:tcW w:w="410" w:type="pct"/>
            <w:vAlign w:val="center"/>
          </w:tcPr>
          <w:p w14:paraId="74844C64" w14:textId="7AE75D4A"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5.04</w:t>
            </w:r>
          </w:p>
        </w:tc>
        <w:tc>
          <w:tcPr>
            <w:tcW w:w="2364" w:type="pct"/>
            <w:tcBorders>
              <w:right w:val="single" w:sz="12" w:space="0" w:color="auto"/>
            </w:tcBorders>
            <w:vAlign w:val="center"/>
          </w:tcPr>
          <w:p w14:paraId="78CBFE6C" w14:textId="103C2A23"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role of labor unions and the American Federation of Labor in changing the standards of working conditions.</w:t>
            </w:r>
          </w:p>
        </w:tc>
        <w:tc>
          <w:tcPr>
            <w:tcW w:w="198" w:type="pct"/>
            <w:tcBorders>
              <w:left w:val="single" w:sz="12" w:space="0" w:color="auto"/>
            </w:tcBorders>
          </w:tcPr>
          <w:p w14:paraId="44EC6A92" w14:textId="5F436A7F" w:rsidR="0088429C" w:rsidRPr="00E86DC6" w:rsidRDefault="008B0249" w:rsidP="0088429C">
            <w:pPr>
              <w:jc w:val="center"/>
              <w:rPr>
                <w:rFonts w:cs="Open Sans"/>
                <w:sz w:val="20"/>
                <w:szCs w:val="20"/>
              </w:rPr>
            </w:pPr>
            <w:r>
              <w:rPr>
                <w:rFonts w:cs="Open Sans"/>
                <w:sz w:val="20"/>
                <w:szCs w:val="20"/>
              </w:rPr>
              <w:t>x</w:t>
            </w:r>
          </w:p>
        </w:tc>
        <w:tc>
          <w:tcPr>
            <w:tcW w:w="237" w:type="pct"/>
          </w:tcPr>
          <w:p w14:paraId="3CC14E43" w14:textId="77777777" w:rsidR="0088429C" w:rsidRPr="00E86DC6" w:rsidRDefault="0088429C" w:rsidP="0088429C">
            <w:pPr>
              <w:jc w:val="center"/>
              <w:rPr>
                <w:rFonts w:cs="Open Sans"/>
                <w:sz w:val="20"/>
                <w:szCs w:val="20"/>
              </w:rPr>
            </w:pPr>
          </w:p>
        </w:tc>
        <w:tc>
          <w:tcPr>
            <w:tcW w:w="1791" w:type="pct"/>
          </w:tcPr>
          <w:p w14:paraId="38596600" w14:textId="77777777" w:rsidR="0088429C" w:rsidRDefault="008B0249" w:rsidP="0088429C">
            <w:pPr>
              <w:rPr>
                <w:rFonts w:cs="Open Sans"/>
                <w:sz w:val="20"/>
                <w:szCs w:val="20"/>
              </w:rPr>
            </w:pPr>
            <w:r>
              <w:rPr>
                <w:rFonts w:cs="Open Sans"/>
                <w:sz w:val="20"/>
                <w:szCs w:val="20"/>
              </w:rPr>
              <w:t>SE Week 3</w:t>
            </w:r>
          </w:p>
          <w:p w14:paraId="2DC6C936" w14:textId="77777777" w:rsidR="008B0249" w:rsidRDefault="008B0249" w:rsidP="0088429C">
            <w:pPr>
              <w:rPr>
                <w:rFonts w:cs="Open Sans"/>
                <w:sz w:val="20"/>
                <w:szCs w:val="20"/>
              </w:rPr>
            </w:pPr>
            <w:r>
              <w:rPr>
                <w:rFonts w:cs="Open Sans"/>
                <w:sz w:val="20"/>
                <w:szCs w:val="20"/>
              </w:rPr>
              <w:t>Think and Review Question 3</w:t>
            </w:r>
          </w:p>
          <w:p w14:paraId="5EE43768" w14:textId="37BF3AC3" w:rsidR="008B0249" w:rsidRPr="00E86DC6" w:rsidRDefault="008B0249" w:rsidP="0088429C">
            <w:pPr>
              <w:rPr>
                <w:rFonts w:cs="Open Sans"/>
                <w:sz w:val="20"/>
                <w:szCs w:val="20"/>
              </w:rPr>
            </w:pPr>
            <w:r>
              <w:rPr>
                <w:rFonts w:cs="Open Sans"/>
                <w:sz w:val="20"/>
                <w:szCs w:val="20"/>
              </w:rPr>
              <w:t>TE Week 3 Worksheet 1</w:t>
            </w:r>
          </w:p>
        </w:tc>
      </w:tr>
      <w:tr w:rsidR="0088429C" w:rsidRPr="00E86DC6" w14:paraId="3DE99701" w14:textId="77777777" w:rsidTr="00EC06F6">
        <w:trPr>
          <w:cantSplit/>
          <w:trHeight w:val="737"/>
          <w:jc w:val="center"/>
        </w:trPr>
        <w:tc>
          <w:tcPr>
            <w:tcW w:w="5000" w:type="pct"/>
            <w:gridSpan w:val="5"/>
            <w:vAlign w:val="center"/>
          </w:tcPr>
          <w:p w14:paraId="7AC75029" w14:textId="3E21F4F5"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8AE7834" w14:textId="77777777" w:rsid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063BC462" w14:textId="4846207B" w:rsidR="0088429C" w:rsidRPr="0069713B" w:rsidRDefault="0088429C" w:rsidP="0088429C">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88429C" w:rsidRPr="00E86DC6" w14:paraId="0BCEF744" w14:textId="77777777" w:rsidTr="00EC06F6">
        <w:trPr>
          <w:cantSplit/>
          <w:trHeight w:val="1080"/>
          <w:jc w:val="center"/>
        </w:trPr>
        <w:tc>
          <w:tcPr>
            <w:tcW w:w="410" w:type="pct"/>
            <w:vAlign w:val="center"/>
          </w:tcPr>
          <w:p w14:paraId="37E10386" w14:textId="480CF0A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5.05</w:t>
            </w:r>
          </w:p>
        </w:tc>
        <w:tc>
          <w:tcPr>
            <w:tcW w:w="2364" w:type="pct"/>
            <w:tcBorders>
              <w:right w:val="single" w:sz="12" w:space="0" w:color="auto"/>
            </w:tcBorders>
            <w:vAlign w:val="center"/>
          </w:tcPr>
          <w:p w14:paraId="15870E68" w14:textId="3379ED52"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contributions and impact of inventors on American society, including: Alexander Graham Bell, George Washington Carver, and Thomas Edison.</w:t>
            </w:r>
          </w:p>
        </w:tc>
        <w:tc>
          <w:tcPr>
            <w:tcW w:w="198" w:type="pct"/>
            <w:tcBorders>
              <w:left w:val="single" w:sz="12" w:space="0" w:color="auto"/>
              <w:bottom w:val="single" w:sz="4" w:space="0" w:color="auto"/>
            </w:tcBorders>
          </w:tcPr>
          <w:p w14:paraId="7940591C" w14:textId="2B81596B" w:rsidR="0088429C" w:rsidRPr="00E86DC6" w:rsidRDefault="005D081D" w:rsidP="0088429C">
            <w:pPr>
              <w:jc w:val="center"/>
              <w:rPr>
                <w:rFonts w:cs="Open Sans"/>
                <w:sz w:val="20"/>
                <w:szCs w:val="20"/>
              </w:rPr>
            </w:pPr>
            <w:r>
              <w:rPr>
                <w:rFonts w:cs="Open Sans"/>
                <w:sz w:val="20"/>
                <w:szCs w:val="20"/>
              </w:rPr>
              <w:t>x</w:t>
            </w:r>
          </w:p>
        </w:tc>
        <w:tc>
          <w:tcPr>
            <w:tcW w:w="237" w:type="pct"/>
          </w:tcPr>
          <w:p w14:paraId="34A78341" w14:textId="77777777" w:rsidR="0088429C" w:rsidRPr="00E86DC6" w:rsidRDefault="0088429C" w:rsidP="0088429C">
            <w:pPr>
              <w:jc w:val="center"/>
              <w:rPr>
                <w:rFonts w:cs="Open Sans"/>
                <w:sz w:val="20"/>
                <w:szCs w:val="20"/>
              </w:rPr>
            </w:pPr>
          </w:p>
        </w:tc>
        <w:tc>
          <w:tcPr>
            <w:tcW w:w="1791" w:type="pct"/>
          </w:tcPr>
          <w:p w14:paraId="6A6D41B6" w14:textId="77777777" w:rsidR="0088429C" w:rsidRDefault="0088429C" w:rsidP="0088429C">
            <w:pPr>
              <w:rPr>
                <w:rFonts w:cs="Open Sans"/>
                <w:sz w:val="20"/>
                <w:szCs w:val="20"/>
              </w:rPr>
            </w:pPr>
          </w:p>
          <w:p w14:paraId="7C7ECEB6" w14:textId="77777777" w:rsidR="00E44F9C" w:rsidRDefault="005D081D" w:rsidP="0088429C">
            <w:pPr>
              <w:rPr>
                <w:rFonts w:cs="Open Sans"/>
                <w:sz w:val="20"/>
                <w:szCs w:val="20"/>
              </w:rPr>
            </w:pPr>
            <w:r>
              <w:rPr>
                <w:rFonts w:cs="Open Sans"/>
                <w:sz w:val="20"/>
                <w:szCs w:val="20"/>
              </w:rPr>
              <w:t>SE week 4 articles</w:t>
            </w:r>
          </w:p>
          <w:p w14:paraId="6DD64A9E" w14:textId="77777777" w:rsidR="005D081D" w:rsidRDefault="005D081D" w:rsidP="0088429C">
            <w:pPr>
              <w:rPr>
                <w:rFonts w:cs="Open Sans"/>
                <w:sz w:val="20"/>
                <w:szCs w:val="20"/>
              </w:rPr>
            </w:pPr>
            <w:r>
              <w:rPr>
                <w:rFonts w:cs="Open Sans"/>
                <w:sz w:val="20"/>
                <w:szCs w:val="20"/>
              </w:rPr>
              <w:t>Activity</w:t>
            </w:r>
          </w:p>
          <w:p w14:paraId="0F0FCF41" w14:textId="77777777" w:rsidR="005D081D" w:rsidRDefault="005D081D" w:rsidP="0088429C">
            <w:pPr>
              <w:rPr>
                <w:rFonts w:cs="Open Sans"/>
                <w:sz w:val="20"/>
                <w:szCs w:val="20"/>
              </w:rPr>
            </w:pPr>
            <w:r>
              <w:rPr>
                <w:rFonts w:cs="Open Sans"/>
                <w:sz w:val="20"/>
                <w:szCs w:val="20"/>
              </w:rPr>
              <w:t>Think and Review 1,2,4</w:t>
            </w:r>
          </w:p>
          <w:p w14:paraId="36008620" w14:textId="2C4E95B3" w:rsidR="005D081D" w:rsidRDefault="005D081D" w:rsidP="0088429C">
            <w:pPr>
              <w:rPr>
                <w:rFonts w:cs="Open Sans"/>
                <w:sz w:val="20"/>
                <w:szCs w:val="20"/>
              </w:rPr>
            </w:pPr>
            <w:r>
              <w:rPr>
                <w:rFonts w:cs="Open Sans"/>
                <w:sz w:val="20"/>
                <w:szCs w:val="20"/>
              </w:rPr>
              <w:t>Let’s Write</w:t>
            </w:r>
          </w:p>
          <w:p w14:paraId="5DD1C52C" w14:textId="5B461ADC" w:rsidR="005D081D" w:rsidRDefault="005D081D" w:rsidP="0088429C">
            <w:pPr>
              <w:rPr>
                <w:rFonts w:cs="Open Sans"/>
                <w:sz w:val="20"/>
                <w:szCs w:val="20"/>
              </w:rPr>
            </w:pPr>
            <w:r>
              <w:rPr>
                <w:rFonts w:cs="Open Sans"/>
                <w:sz w:val="20"/>
                <w:szCs w:val="20"/>
              </w:rPr>
              <w:t>TE Week 4 Worksheet 1 and 2</w:t>
            </w:r>
          </w:p>
          <w:p w14:paraId="27CD1607" w14:textId="77777777" w:rsidR="00E44F9C" w:rsidRDefault="00E44F9C" w:rsidP="0088429C">
            <w:pPr>
              <w:rPr>
                <w:rFonts w:cs="Open Sans"/>
                <w:sz w:val="20"/>
                <w:szCs w:val="20"/>
              </w:rPr>
            </w:pPr>
          </w:p>
          <w:p w14:paraId="01D2D267" w14:textId="77777777" w:rsidR="00E44F9C" w:rsidRPr="005D081D" w:rsidRDefault="00E44F9C" w:rsidP="0088429C">
            <w:pPr>
              <w:rPr>
                <w:rFonts w:cs="Open Sans"/>
                <w:b/>
                <w:sz w:val="20"/>
                <w:szCs w:val="20"/>
              </w:rPr>
            </w:pPr>
            <w:r w:rsidRPr="005D081D">
              <w:rPr>
                <w:rFonts w:cs="Open Sans"/>
                <w:b/>
                <w:sz w:val="20"/>
                <w:szCs w:val="20"/>
              </w:rPr>
              <w:t>Edits Week 4</w:t>
            </w:r>
          </w:p>
          <w:p w14:paraId="43FBE2DC" w14:textId="77777777" w:rsidR="00E44F9C" w:rsidRDefault="00E44F9C" w:rsidP="0088429C">
            <w:pPr>
              <w:rPr>
                <w:rFonts w:cs="Open Sans"/>
                <w:sz w:val="20"/>
                <w:szCs w:val="20"/>
              </w:rPr>
            </w:pPr>
            <w:r>
              <w:rPr>
                <w:rFonts w:cs="Open Sans"/>
                <w:sz w:val="20"/>
                <w:szCs w:val="20"/>
              </w:rPr>
              <w:t>“Inventors and Entrepreneurs”</w:t>
            </w:r>
          </w:p>
          <w:p w14:paraId="313ADCD8" w14:textId="77777777" w:rsidR="00E44F9C" w:rsidRDefault="00E44F9C" w:rsidP="0088429C">
            <w:pPr>
              <w:rPr>
                <w:rFonts w:cs="Open Sans"/>
                <w:sz w:val="20"/>
                <w:szCs w:val="20"/>
              </w:rPr>
            </w:pPr>
            <w:r>
              <w:rPr>
                <w:rFonts w:cs="Open Sans"/>
                <w:sz w:val="20"/>
                <w:szCs w:val="20"/>
              </w:rPr>
              <w:t>They also chose George Washington Carver and what he did for agriculture, and Thomas Edison and his development of the light bulb.</w:t>
            </w:r>
          </w:p>
          <w:p w14:paraId="6C1D6E8C" w14:textId="77777777" w:rsidR="00E44F9C" w:rsidRDefault="00E44F9C" w:rsidP="0088429C">
            <w:pPr>
              <w:rPr>
                <w:rFonts w:cs="Open Sans"/>
                <w:sz w:val="20"/>
                <w:szCs w:val="20"/>
              </w:rPr>
            </w:pPr>
            <w:r>
              <w:rPr>
                <w:rFonts w:cs="Open Sans"/>
                <w:sz w:val="20"/>
                <w:szCs w:val="20"/>
              </w:rPr>
              <w:t>(remove the comma after agriculture)</w:t>
            </w:r>
          </w:p>
          <w:p w14:paraId="5C34AED1" w14:textId="77777777" w:rsidR="00E44F9C" w:rsidRDefault="00E44F9C" w:rsidP="0088429C">
            <w:pPr>
              <w:rPr>
                <w:rFonts w:cs="Open Sans"/>
                <w:sz w:val="20"/>
                <w:szCs w:val="20"/>
              </w:rPr>
            </w:pPr>
            <w:r>
              <w:rPr>
                <w:rFonts w:cs="Open Sans"/>
                <w:sz w:val="20"/>
                <w:szCs w:val="20"/>
              </w:rPr>
              <w:t>“George Washington Carver was born into slavery and after he was freed, he worked hard to get an education.”</w:t>
            </w:r>
          </w:p>
          <w:p w14:paraId="4C63DF8F" w14:textId="77777777" w:rsidR="00E44F9C" w:rsidRDefault="00E44F9C" w:rsidP="0088429C">
            <w:pPr>
              <w:rPr>
                <w:rFonts w:cs="Open Sans"/>
                <w:sz w:val="20"/>
                <w:szCs w:val="20"/>
              </w:rPr>
            </w:pPr>
            <w:r>
              <w:rPr>
                <w:rFonts w:cs="Open Sans"/>
                <w:sz w:val="20"/>
                <w:szCs w:val="20"/>
              </w:rPr>
              <w:t>(put a comma before and)</w:t>
            </w:r>
          </w:p>
          <w:p w14:paraId="140FFA16" w14:textId="77777777" w:rsidR="0091703E" w:rsidRDefault="0091703E" w:rsidP="0088429C">
            <w:pPr>
              <w:rPr>
                <w:rFonts w:cs="Open Sans"/>
                <w:sz w:val="20"/>
                <w:szCs w:val="20"/>
              </w:rPr>
            </w:pPr>
            <w:r>
              <w:rPr>
                <w:rFonts w:cs="Open Sans"/>
                <w:sz w:val="20"/>
                <w:szCs w:val="20"/>
              </w:rPr>
              <w:t>“How Entrepreneurs and Inventors Change the World”</w:t>
            </w:r>
          </w:p>
          <w:p w14:paraId="4E5535CD" w14:textId="77777777" w:rsidR="0091703E" w:rsidRDefault="0091703E" w:rsidP="0088429C">
            <w:pPr>
              <w:rPr>
                <w:rFonts w:cs="Open Sans"/>
                <w:sz w:val="20"/>
                <w:szCs w:val="20"/>
              </w:rPr>
            </w:pPr>
            <w:r>
              <w:rPr>
                <w:rFonts w:cs="Open Sans"/>
                <w:sz w:val="20"/>
                <w:szCs w:val="20"/>
              </w:rPr>
              <w:t>Early one, having a phone was expensive and several neighbors shared a single line.</w:t>
            </w:r>
          </w:p>
          <w:p w14:paraId="196326AA" w14:textId="3DC43619" w:rsidR="0091703E" w:rsidRPr="00E86DC6" w:rsidRDefault="0091703E" w:rsidP="0088429C">
            <w:pPr>
              <w:rPr>
                <w:rFonts w:cs="Open Sans"/>
                <w:sz w:val="20"/>
                <w:szCs w:val="20"/>
              </w:rPr>
            </w:pPr>
            <w:r>
              <w:rPr>
                <w:rFonts w:cs="Open Sans"/>
                <w:sz w:val="20"/>
                <w:szCs w:val="20"/>
              </w:rPr>
              <w:t>(place a comma before and)</w:t>
            </w:r>
          </w:p>
        </w:tc>
      </w:tr>
      <w:tr w:rsidR="0088429C" w:rsidRPr="00E86DC6" w14:paraId="21DD1D32" w14:textId="77777777" w:rsidTr="00EC06F6">
        <w:trPr>
          <w:cantSplit/>
          <w:trHeight w:val="1080"/>
          <w:jc w:val="center"/>
        </w:trPr>
        <w:tc>
          <w:tcPr>
            <w:tcW w:w="410" w:type="pct"/>
            <w:vAlign w:val="center"/>
          </w:tcPr>
          <w:p w14:paraId="23065ABE" w14:textId="53861E5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5.06</w:t>
            </w:r>
          </w:p>
        </w:tc>
        <w:tc>
          <w:tcPr>
            <w:tcW w:w="2364" w:type="pct"/>
            <w:tcBorders>
              <w:right w:val="single" w:sz="12" w:space="0" w:color="auto"/>
            </w:tcBorders>
            <w:vAlign w:val="center"/>
          </w:tcPr>
          <w:p w14:paraId="45D3F919" w14:textId="70A578BA"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impact of important entrepreneurs on American society, including: Andrew Carnegie, Henry T. Ford, and Cornelius Vanderbilt.</w:t>
            </w:r>
          </w:p>
        </w:tc>
        <w:tc>
          <w:tcPr>
            <w:tcW w:w="198" w:type="pct"/>
            <w:tcBorders>
              <w:left w:val="single" w:sz="12" w:space="0" w:color="auto"/>
              <w:bottom w:val="single" w:sz="4" w:space="0" w:color="auto"/>
            </w:tcBorders>
          </w:tcPr>
          <w:p w14:paraId="70081842" w14:textId="1C501C24" w:rsidR="0088429C" w:rsidRPr="00E86DC6" w:rsidRDefault="005D081D" w:rsidP="0088429C">
            <w:pPr>
              <w:jc w:val="center"/>
              <w:rPr>
                <w:rFonts w:cs="Open Sans"/>
                <w:sz w:val="20"/>
                <w:szCs w:val="20"/>
              </w:rPr>
            </w:pPr>
            <w:r>
              <w:rPr>
                <w:rFonts w:cs="Open Sans"/>
                <w:sz w:val="20"/>
                <w:szCs w:val="20"/>
              </w:rPr>
              <w:t>x</w:t>
            </w:r>
          </w:p>
        </w:tc>
        <w:tc>
          <w:tcPr>
            <w:tcW w:w="237" w:type="pct"/>
          </w:tcPr>
          <w:p w14:paraId="01979690" w14:textId="77777777" w:rsidR="0088429C" w:rsidRPr="00E86DC6" w:rsidRDefault="0088429C" w:rsidP="0088429C">
            <w:pPr>
              <w:jc w:val="center"/>
              <w:rPr>
                <w:rFonts w:cs="Open Sans"/>
                <w:sz w:val="20"/>
                <w:szCs w:val="20"/>
              </w:rPr>
            </w:pPr>
          </w:p>
        </w:tc>
        <w:tc>
          <w:tcPr>
            <w:tcW w:w="1791" w:type="pct"/>
          </w:tcPr>
          <w:p w14:paraId="4E3DE828" w14:textId="77777777" w:rsidR="005D081D" w:rsidRDefault="005D081D" w:rsidP="005D081D">
            <w:pPr>
              <w:rPr>
                <w:rFonts w:cs="Open Sans"/>
                <w:sz w:val="20"/>
                <w:szCs w:val="20"/>
              </w:rPr>
            </w:pPr>
            <w:r>
              <w:rPr>
                <w:rFonts w:cs="Open Sans"/>
                <w:sz w:val="20"/>
                <w:szCs w:val="20"/>
              </w:rPr>
              <w:t>SE week 4 articles</w:t>
            </w:r>
          </w:p>
          <w:p w14:paraId="3800137C" w14:textId="77777777" w:rsidR="005D081D" w:rsidRDefault="005D081D" w:rsidP="005D081D">
            <w:pPr>
              <w:rPr>
                <w:rFonts w:cs="Open Sans"/>
                <w:sz w:val="20"/>
                <w:szCs w:val="20"/>
              </w:rPr>
            </w:pPr>
            <w:r>
              <w:rPr>
                <w:rFonts w:cs="Open Sans"/>
                <w:sz w:val="20"/>
                <w:szCs w:val="20"/>
              </w:rPr>
              <w:t>Activity</w:t>
            </w:r>
          </w:p>
          <w:p w14:paraId="75F8446D" w14:textId="77777777" w:rsidR="005D081D" w:rsidRDefault="005D081D" w:rsidP="005D081D">
            <w:pPr>
              <w:rPr>
                <w:rFonts w:cs="Open Sans"/>
                <w:sz w:val="20"/>
                <w:szCs w:val="20"/>
              </w:rPr>
            </w:pPr>
            <w:r>
              <w:rPr>
                <w:rFonts w:cs="Open Sans"/>
                <w:sz w:val="20"/>
                <w:szCs w:val="20"/>
              </w:rPr>
              <w:t>Think and Review 1,2,4</w:t>
            </w:r>
          </w:p>
          <w:p w14:paraId="5065F545" w14:textId="77777777" w:rsidR="005D081D" w:rsidRDefault="005D081D" w:rsidP="005D081D">
            <w:pPr>
              <w:rPr>
                <w:rFonts w:cs="Open Sans"/>
                <w:sz w:val="20"/>
                <w:szCs w:val="20"/>
              </w:rPr>
            </w:pPr>
            <w:r>
              <w:rPr>
                <w:rFonts w:cs="Open Sans"/>
                <w:sz w:val="20"/>
                <w:szCs w:val="20"/>
              </w:rPr>
              <w:t>Let’s Write</w:t>
            </w:r>
          </w:p>
          <w:p w14:paraId="727F32A7" w14:textId="77777777" w:rsidR="005D081D" w:rsidRDefault="005D081D" w:rsidP="005D081D">
            <w:pPr>
              <w:rPr>
                <w:rFonts w:cs="Open Sans"/>
                <w:sz w:val="20"/>
                <w:szCs w:val="20"/>
              </w:rPr>
            </w:pPr>
            <w:r>
              <w:rPr>
                <w:rFonts w:cs="Open Sans"/>
                <w:sz w:val="20"/>
                <w:szCs w:val="20"/>
              </w:rPr>
              <w:t>TE Week 4 Worksheet 1 and 2</w:t>
            </w:r>
          </w:p>
          <w:p w14:paraId="2F77CC15" w14:textId="77777777" w:rsidR="0088429C" w:rsidRPr="00E86DC6" w:rsidRDefault="0088429C" w:rsidP="0088429C">
            <w:pPr>
              <w:rPr>
                <w:rFonts w:cs="Open Sans"/>
                <w:sz w:val="20"/>
                <w:szCs w:val="20"/>
              </w:rPr>
            </w:pPr>
          </w:p>
        </w:tc>
      </w:tr>
      <w:tr w:rsidR="0088429C" w:rsidRPr="00E86DC6" w14:paraId="7C6BC6CB" w14:textId="77777777" w:rsidTr="00EC06F6">
        <w:trPr>
          <w:cantSplit/>
          <w:trHeight w:val="1080"/>
          <w:jc w:val="center"/>
        </w:trPr>
        <w:tc>
          <w:tcPr>
            <w:tcW w:w="410" w:type="pct"/>
            <w:vAlign w:val="center"/>
          </w:tcPr>
          <w:p w14:paraId="674B97D5" w14:textId="171563B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5.07</w:t>
            </w:r>
          </w:p>
        </w:tc>
        <w:tc>
          <w:tcPr>
            <w:tcW w:w="2364" w:type="pct"/>
            <w:tcBorders>
              <w:right w:val="single" w:sz="12" w:space="0" w:color="auto"/>
            </w:tcBorders>
            <w:vAlign w:val="center"/>
          </w:tcPr>
          <w:p w14:paraId="2A9E5B56" w14:textId="77777777" w:rsidR="0088429C" w:rsidRPr="0088429C" w:rsidRDefault="0088429C" w:rsidP="0088429C">
            <w:pPr>
              <w:rPr>
                <w:sz w:val="20"/>
                <w:szCs w:val="20"/>
              </w:rPr>
            </w:pPr>
            <w:r w:rsidRPr="0088429C">
              <w:rPr>
                <w:sz w:val="20"/>
                <w:szCs w:val="20"/>
              </w:rPr>
              <w:t>Analyze the causes, course, and consequences of the Spanish-American War, including:</w:t>
            </w:r>
          </w:p>
          <w:p w14:paraId="1822CA83"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Imperialism</w:t>
            </w:r>
          </w:p>
          <w:p w14:paraId="09BFB605"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Rough Riders</w:t>
            </w:r>
          </w:p>
          <w:p w14:paraId="7A99A39A" w14:textId="77777777" w:rsidR="0088429C" w:rsidRDefault="0088429C" w:rsidP="0088429C">
            <w:pPr>
              <w:widowControl w:val="0"/>
              <w:numPr>
                <w:ilvl w:val="0"/>
                <w:numId w:val="28"/>
              </w:numPr>
              <w:ind w:hanging="360"/>
              <w:contextualSpacing/>
              <w:rPr>
                <w:sz w:val="20"/>
                <w:szCs w:val="20"/>
              </w:rPr>
            </w:pPr>
            <w:r w:rsidRPr="0088429C">
              <w:rPr>
                <w:sz w:val="20"/>
                <w:szCs w:val="20"/>
              </w:rPr>
              <w:t xml:space="preserve">USS </w:t>
            </w:r>
            <w:r w:rsidRPr="0088429C">
              <w:rPr>
                <w:i/>
                <w:sz w:val="20"/>
                <w:szCs w:val="20"/>
              </w:rPr>
              <w:t>Maine</w:t>
            </w:r>
          </w:p>
          <w:p w14:paraId="5A0CC408" w14:textId="7326484C" w:rsidR="0088429C" w:rsidRPr="0088429C" w:rsidRDefault="0088429C" w:rsidP="0088429C">
            <w:pPr>
              <w:widowControl w:val="0"/>
              <w:numPr>
                <w:ilvl w:val="0"/>
                <w:numId w:val="28"/>
              </w:numPr>
              <w:ind w:hanging="360"/>
              <w:contextualSpacing/>
              <w:rPr>
                <w:sz w:val="20"/>
                <w:szCs w:val="20"/>
              </w:rPr>
            </w:pPr>
            <w:r w:rsidRPr="0088429C">
              <w:rPr>
                <w:sz w:val="20"/>
                <w:szCs w:val="20"/>
              </w:rPr>
              <w:t>Yellow journalism</w:t>
            </w:r>
          </w:p>
        </w:tc>
        <w:tc>
          <w:tcPr>
            <w:tcW w:w="198" w:type="pct"/>
            <w:tcBorders>
              <w:left w:val="single" w:sz="12" w:space="0" w:color="auto"/>
              <w:bottom w:val="single" w:sz="4" w:space="0" w:color="auto"/>
            </w:tcBorders>
          </w:tcPr>
          <w:p w14:paraId="36C95833" w14:textId="33C494B0" w:rsidR="0088429C" w:rsidRPr="00E86DC6" w:rsidRDefault="0082442F" w:rsidP="0088429C">
            <w:pPr>
              <w:jc w:val="center"/>
              <w:rPr>
                <w:rFonts w:cs="Open Sans"/>
                <w:sz w:val="20"/>
                <w:szCs w:val="20"/>
              </w:rPr>
            </w:pPr>
            <w:r>
              <w:rPr>
                <w:rFonts w:cs="Open Sans"/>
                <w:sz w:val="20"/>
                <w:szCs w:val="20"/>
              </w:rPr>
              <w:t>x</w:t>
            </w:r>
          </w:p>
        </w:tc>
        <w:tc>
          <w:tcPr>
            <w:tcW w:w="237" w:type="pct"/>
          </w:tcPr>
          <w:p w14:paraId="65496894" w14:textId="77777777" w:rsidR="0088429C" w:rsidRPr="00E86DC6" w:rsidRDefault="0088429C" w:rsidP="0088429C">
            <w:pPr>
              <w:jc w:val="center"/>
              <w:rPr>
                <w:rFonts w:cs="Open Sans"/>
                <w:sz w:val="20"/>
                <w:szCs w:val="20"/>
              </w:rPr>
            </w:pPr>
          </w:p>
        </w:tc>
        <w:tc>
          <w:tcPr>
            <w:tcW w:w="1791" w:type="pct"/>
          </w:tcPr>
          <w:p w14:paraId="28A13A28" w14:textId="77777777" w:rsidR="0088429C" w:rsidRDefault="0082442F" w:rsidP="0088429C">
            <w:pPr>
              <w:rPr>
                <w:rFonts w:cs="Open Sans"/>
                <w:sz w:val="20"/>
                <w:szCs w:val="20"/>
              </w:rPr>
            </w:pPr>
            <w:r>
              <w:rPr>
                <w:rFonts w:cs="Open Sans"/>
                <w:sz w:val="20"/>
                <w:szCs w:val="20"/>
              </w:rPr>
              <w:t>SE Week 5</w:t>
            </w:r>
          </w:p>
          <w:p w14:paraId="58487999" w14:textId="77777777" w:rsidR="0082442F" w:rsidRDefault="0082442F" w:rsidP="0088429C">
            <w:pPr>
              <w:rPr>
                <w:rFonts w:cs="Open Sans"/>
                <w:sz w:val="20"/>
                <w:szCs w:val="20"/>
              </w:rPr>
            </w:pPr>
            <w:r>
              <w:rPr>
                <w:rFonts w:cs="Open Sans"/>
                <w:sz w:val="20"/>
                <w:szCs w:val="20"/>
              </w:rPr>
              <w:t>Think and Review Question 1 and 4</w:t>
            </w:r>
          </w:p>
          <w:p w14:paraId="6F6DC8B5" w14:textId="01D6320E" w:rsidR="0082442F" w:rsidRDefault="0082442F" w:rsidP="0088429C">
            <w:pPr>
              <w:rPr>
                <w:rFonts w:cs="Open Sans"/>
                <w:sz w:val="20"/>
                <w:szCs w:val="20"/>
              </w:rPr>
            </w:pPr>
            <w:r>
              <w:rPr>
                <w:rFonts w:cs="Open Sans"/>
                <w:sz w:val="20"/>
                <w:szCs w:val="20"/>
              </w:rPr>
              <w:t>This Week’s Question</w:t>
            </w:r>
          </w:p>
          <w:p w14:paraId="114AF6DD" w14:textId="03ED4379" w:rsidR="0082442F" w:rsidRDefault="0082442F" w:rsidP="0088429C">
            <w:pPr>
              <w:rPr>
                <w:rFonts w:cs="Open Sans"/>
                <w:sz w:val="20"/>
                <w:szCs w:val="20"/>
              </w:rPr>
            </w:pPr>
            <w:r>
              <w:rPr>
                <w:rFonts w:cs="Open Sans"/>
                <w:sz w:val="20"/>
                <w:szCs w:val="20"/>
              </w:rPr>
              <w:t>TE Week 5 Assessment Question 2,3,6,9</w:t>
            </w:r>
          </w:p>
          <w:p w14:paraId="1788ECB2" w14:textId="77777777" w:rsidR="0082442F" w:rsidRDefault="0082442F" w:rsidP="0088429C">
            <w:pPr>
              <w:rPr>
                <w:rFonts w:cs="Open Sans"/>
                <w:sz w:val="20"/>
                <w:szCs w:val="20"/>
              </w:rPr>
            </w:pPr>
          </w:p>
          <w:p w14:paraId="77826A0C" w14:textId="62364D83" w:rsidR="0082442F" w:rsidRDefault="0082442F" w:rsidP="0088429C">
            <w:pPr>
              <w:rPr>
                <w:rFonts w:cs="Open Sans"/>
                <w:sz w:val="20"/>
                <w:szCs w:val="20"/>
              </w:rPr>
            </w:pPr>
            <w:r>
              <w:rPr>
                <w:rFonts w:cs="Open Sans"/>
                <w:sz w:val="20"/>
                <w:szCs w:val="20"/>
              </w:rPr>
              <w:t>*Consequences of the Spanish-American War could be more developed:debate in U.S, tensions with Philippines, military base in Guam</w:t>
            </w:r>
          </w:p>
          <w:p w14:paraId="43187E55" w14:textId="77777777" w:rsidR="0082442F" w:rsidRDefault="0082442F" w:rsidP="0088429C">
            <w:pPr>
              <w:rPr>
                <w:rFonts w:cs="Open Sans"/>
                <w:sz w:val="20"/>
                <w:szCs w:val="20"/>
              </w:rPr>
            </w:pPr>
          </w:p>
          <w:p w14:paraId="4C3DDD9E" w14:textId="65DD0E91" w:rsidR="00C05FA5" w:rsidRPr="00C05FA5" w:rsidRDefault="00C05FA5" w:rsidP="0088429C">
            <w:pPr>
              <w:rPr>
                <w:rFonts w:cs="Open Sans"/>
                <w:sz w:val="20"/>
                <w:szCs w:val="20"/>
              </w:rPr>
            </w:pPr>
          </w:p>
        </w:tc>
      </w:tr>
      <w:tr w:rsidR="0088429C" w:rsidRPr="00E86DC6" w14:paraId="2C765750" w14:textId="77777777" w:rsidTr="00EC06F6">
        <w:trPr>
          <w:cantSplit/>
          <w:trHeight w:val="1080"/>
          <w:jc w:val="center"/>
        </w:trPr>
        <w:tc>
          <w:tcPr>
            <w:tcW w:w="410" w:type="pct"/>
            <w:vAlign w:val="center"/>
          </w:tcPr>
          <w:p w14:paraId="5978E776" w14:textId="61B9B7B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5.08</w:t>
            </w:r>
          </w:p>
        </w:tc>
        <w:tc>
          <w:tcPr>
            <w:tcW w:w="2364" w:type="pct"/>
            <w:tcBorders>
              <w:right w:val="single" w:sz="12" w:space="0" w:color="auto"/>
            </w:tcBorders>
            <w:vAlign w:val="center"/>
          </w:tcPr>
          <w:p w14:paraId="0E546E2A" w14:textId="5E54D369" w:rsidR="0088429C" w:rsidRPr="0088429C" w:rsidRDefault="0088429C" w:rsidP="0088429C">
            <w:pPr>
              <w:autoSpaceDE w:val="0"/>
              <w:autoSpaceDN w:val="0"/>
              <w:adjustRightInd w:val="0"/>
              <w:ind w:left="-39" w:right="-54"/>
              <w:rPr>
                <w:rFonts w:cs="Open Sans"/>
                <w:sz w:val="20"/>
                <w:szCs w:val="20"/>
              </w:rPr>
            </w:pPr>
            <w:r w:rsidRPr="0088429C">
              <w:rPr>
                <w:sz w:val="20"/>
                <w:szCs w:val="20"/>
              </w:rPr>
              <w:t>Describe the challenges of the journey and process for successful entry into the U.S. through Ellis Island and Angel Island, and examine the role of immigrants in the development of the U.S.</w:t>
            </w:r>
          </w:p>
        </w:tc>
        <w:tc>
          <w:tcPr>
            <w:tcW w:w="198" w:type="pct"/>
            <w:tcBorders>
              <w:left w:val="single" w:sz="12" w:space="0" w:color="auto"/>
              <w:bottom w:val="single" w:sz="4" w:space="0" w:color="auto"/>
            </w:tcBorders>
          </w:tcPr>
          <w:p w14:paraId="581301FF" w14:textId="53441F93" w:rsidR="0088429C" w:rsidRPr="00E86DC6" w:rsidRDefault="008A05DB" w:rsidP="0088429C">
            <w:pPr>
              <w:jc w:val="center"/>
              <w:rPr>
                <w:rFonts w:cs="Open Sans"/>
                <w:sz w:val="20"/>
                <w:szCs w:val="20"/>
              </w:rPr>
            </w:pPr>
            <w:r>
              <w:rPr>
                <w:rFonts w:cs="Open Sans"/>
                <w:sz w:val="20"/>
                <w:szCs w:val="20"/>
              </w:rPr>
              <w:t>x</w:t>
            </w:r>
          </w:p>
        </w:tc>
        <w:tc>
          <w:tcPr>
            <w:tcW w:w="237" w:type="pct"/>
          </w:tcPr>
          <w:p w14:paraId="6C406B13" w14:textId="77777777" w:rsidR="0088429C" w:rsidRPr="00E86DC6" w:rsidRDefault="0088429C" w:rsidP="0088429C">
            <w:pPr>
              <w:jc w:val="center"/>
              <w:rPr>
                <w:rFonts w:cs="Open Sans"/>
                <w:sz w:val="20"/>
                <w:szCs w:val="20"/>
              </w:rPr>
            </w:pPr>
          </w:p>
        </w:tc>
        <w:tc>
          <w:tcPr>
            <w:tcW w:w="1791" w:type="pct"/>
          </w:tcPr>
          <w:p w14:paraId="777C1B66" w14:textId="7176D9CC" w:rsidR="0088429C" w:rsidRDefault="008A05DB" w:rsidP="0088429C">
            <w:pPr>
              <w:rPr>
                <w:rFonts w:cs="Open Sans"/>
                <w:sz w:val="20"/>
                <w:szCs w:val="20"/>
              </w:rPr>
            </w:pPr>
            <w:r>
              <w:rPr>
                <w:rFonts w:cs="Open Sans"/>
                <w:sz w:val="20"/>
                <w:szCs w:val="20"/>
              </w:rPr>
              <w:t>SE Week 6 articles</w:t>
            </w:r>
          </w:p>
          <w:p w14:paraId="152E9D56" w14:textId="77777777" w:rsidR="008A05DB" w:rsidRDefault="008A05DB" w:rsidP="0088429C">
            <w:pPr>
              <w:rPr>
                <w:rFonts w:cs="Open Sans"/>
                <w:sz w:val="20"/>
                <w:szCs w:val="20"/>
              </w:rPr>
            </w:pPr>
            <w:r>
              <w:rPr>
                <w:rFonts w:cs="Open Sans"/>
                <w:sz w:val="20"/>
                <w:szCs w:val="20"/>
              </w:rPr>
              <w:t>Let’s Write</w:t>
            </w:r>
          </w:p>
          <w:p w14:paraId="3A2F5728" w14:textId="77777777" w:rsidR="008A05DB" w:rsidRDefault="008A05DB" w:rsidP="0088429C">
            <w:pPr>
              <w:rPr>
                <w:rFonts w:cs="Open Sans"/>
                <w:sz w:val="20"/>
                <w:szCs w:val="20"/>
              </w:rPr>
            </w:pPr>
            <w:r>
              <w:rPr>
                <w:rFonts w:cs="Open Sans"/>
                <w:sz w:val="20"/>
                <w:szCs w:val="20"/>
              </w:rPr>
              <w:t>Think and Review Question 1</w:t>
            </w:r>
          </w:p>
          <w:p w14:paraId="452F6848" w14:textId="77777777" w:rsidR="008A05DB" w:rsidRDefault="008A05DB" w:rsidP="0088429C">
            <w:pPr>
              <w:rPr>
                <w:rFonts w:cs="Open Sans"/>
                <w:sz w:val="20"/>
                <w:szCs w:val="20"/>
              </w:rPr>
            </w:pPr>
          </w:p>
          <w:p w14:paraId="70B56AEF" w14:textId="77777777" w:rsidR="008A05DB" w:rsidRDefault="008A05DB" w:rsidP="0088429C">
            <w:pPr>
              <w:rPr>
                <w:rFonts w:cs="Open Sans"/>
                <w:sz w:val="20"/>
                <w:szCs w:val="20"/>
              </w:rPr>
            </w:pPr>
          </w:p>
          <w:p w14:paraId="7E58B721" w14:textId="731864E8" w:rsidR="008A05DB" w:rsidRPr="00E86DC6" w:rsidRDefault="008A05DB" w:rsidP="0088429C">
            <w:pPr>
              <w:rPr>
                <w:rFonts w:cs="Open Sans"/>
                <w:sz w:val="20"/>
                <w:szCs w:val="20"/>
              </w:rPr>
            </w:pPr>
          </w:p>
        </w:tc>
      </w:tr>
      <w:tr w:rsidR="0088429C" w:rsidRPr="00E86DC6" w14:paraId="442E1B15" w14:textId="77777777" w:rsidTr="00EC06F6">
        <w:trPr>
          <w:cantSplit/>
          <w:trHeight w:val="1080"/>
          <w:jc w:val="center"/>
        </w:trPr>
        <w:tc>
          <w:tcPr>
            <w:tcW w:w="410" w:type="pct"/>
            <w:vAlign w:val="center"/>
          </w:tcPr>
          <w:p w14:paraId="14A16FF4" w14:textId="46C06853" w:rsidR="0088429C" w:rsidRPr="0088429C" w:rsidRDefault="0088429C" w:rsidP="0088429C">
            <w:pPr>
              <w:ind w:left="-120" w:right="-46"/>
              <w:jc w:val="center"/>
              <w:rPr>
                <w:rFonts w:cs="Open Sans"/>
                <w:sz w:val="20"/>
                <w:szCs w:val="20"/>
              </w:rPr>
            </w:pPr>
            <w:r w:rsidRPr="0088429C">
              <w:rPr>
                <w:sz w:val="20"/>
                <w:szCs w:val="20"/>
              </w:rPr>
              <w:t>5.09</w:t>
            </w:r>
          </w:p>
        </w:tc>
        <w:tc>
          <w:tcPr>
            <w:tcW w:w="2364" w:type="pct"/>
            <w:tcBorders>
              <w:right w:val="single" w:sz="12" w:space="0" w:color="auto"/>
            </w:tcBorders>
            <w:vAlign w:val="center"/>
          </w:tcPr>
          <w:p w14:paraId="02F53B35" w14:textId="50FC36BE" w:rsidR="0088429C" w:rsidRPr="0088429C" w:rsidRDefault="0088429C" w:rsidP="0088429C">
            <w:pPr>
              <w:rPr>
                <w:rFonts w:cs="Open Sans"/>
                <w:color w:val="000000"/>
                <w:sz w:val="20"/>
                <w:szCs w:val="20"/>
              </w:rPr>
            </w:pPr>
            <w:r w:rsidRPr="0088429C">
              <w:rPr>
                <w:sz w:val="20"/>
                <w:szCs w:val="20"/>
              </w:rPr>
              <w:t>Analyze the major goals, struggles, and achievements of the Progressive Era, including: Prohibition (18</w:t>
            </w:r>
            <w:r w:rsidRPr="0088429C">
              <w:rPr>
                <w:sz w:val="20"/>
                <w:szCs w:val="20"/>
                <w:vertAlign w:val="superscript"/>
              </w:rPr>
              <w:t>th</w:t>
            </w:r>
            <w:r w:rsidRPr="0088429C">
              <w:rPr>
                <w:sz w:val="20"/>
                <w:szCs w:val="20"/>
              </w:rPr>
              <w:t xml:space="preserve"> Amendment), women’s suffrage (19</w:t>
            </w:r>
            <w:r w:rsidRPr="0088429C">
              <w:rPr>
                <w:sz w:val="20"/>
                <w:szCs w:val="20"/>
                <w:vertAlign w:val="superscript"/>
              </w:rPr>
              <w:t>th</w:t>
            </w:r>
            <w:r w:rsidRPr="0088429C">
              <w:rPr>
                <w:sz w:val="20"/>
                <w:szCs w:val="20"/>
              </w:rPr>
              <w:t xml:space="preserve"> Amendment), and the lack of child labor laws.</w:t>
            </w:r>
          </w:p>
        </w:tc>
        <w:tc>
          <w:tcPr>
            <w:tcW w:w="198" w:type="pct"/>
            <w:tcBorders>
              <w:left w:val="single" w:sz="12" w:space="0" w:color="auto"/>
            </w:tcBorders>
          </w:tcPr>
          <w:p w14:paraId="14ED0C8A" w14:textId="3AC2C3B0" w:rsidR="0088429C" w:rsidRPr="00E86DC6" w:rsidRDefault="006A01E7" w:rsidP="0088429C">
            <w:pPr>
              <w:jc w:val="center"/>
              <w:rPr>
                <w:rFonts w:cs="Open Sans"/>
                <w:sz w:val="20"/>
                <w:szCs w:val="20"/>
              </w:rPr>
            </w:pPr>
            <w:r>
              <w:rPr>
                <w:rFonts w:cs="Open Sans"/>
                <w:sz w:val="20"/>
                <w:szCs w:val="20"/>
              </w:rPr>
              <w:t>x</w:t>
            </w:r>
          </w:p>
        </w:tc>
        <w:tc>
          <w:tcPr>
            <w:tcW w:w="237" w:type="pct"/>
          </w:tcPr>
          <w:p w14:paraId="6506CB05" w14:textId="77777777" w:rsidR="0088429C" w:rsidRPr="00E86DC6" w:rsidRDefault="0088429C" w:rsidP="0088429C">
            <w:pPr>
              <w:jc w:val="center"/>
              <w:rPr>
                <w:rFonts w:cs="Open Sans"/>
                <w:sz w:val="20"/>
                <w:szCs w:val="20"/>
              </w:rPr>
            </w:pPr>
          </w:p>
        </w:tc>
        <w:tc>
          <w:tcPr>
            <w:tcW w:w="1791" w:type="pct"/>
          </w:tcPr>
          <w:p w14:paraId="1CBD7831" w14:textId="77777777" w:rsidR="00C05FA5" w:rsidRDefault="00C05FA5" w:rsidP="0088429C">
            <w:pPr>
              <w:rPr>
                <w:rFonts w:cs="Open Sans"/>
                <w:sz w:val="20"/>
                <w:szCs w:val="20"/>
              </w:rPr>
            </w:pPr>
            <w:r>
              <w:rPr>
                <w:rFonts w:cs="Open Sans"/>
                <w:sz w:val="20"/>
                <w:szCs w:val="20"/>
              </w:rPr>
              <w:t>SE Week 7 articles</w:t>
            </w:r>
          </w:p>
          <w:p w14:paraId="4BCD13DE" w14:textId="403FCB5B" w:rsidR="00BF479D" w:rsidRDefault="00BF479D" w:rsidP="0088429C">
            <w:pPr>
              <w:rPr>
                <w:rFonts w:cs="Open Sans"/>
                <w:sz w:val="20"/>
                <w:szCs w:val="20"/>
              </w:rPr>
            </w:pPr>
            <w:r>
              <w:rPr>
                <w:rFonts w:cs="Open Sans"/>
                <w:sz w:val="20"/>
                <w:szCs w:val="20"/>
              </w:rPr>
              <w:t>Cause and Effect Activity</w:t>
            </w:r>
          </w:p>
          <w:p w14:paraId="6A69427D" w14:textId="77777777" w:rsidR="00BF479D" w:rsidRDefault="00BF479D" w:rsidP="0088429C">
            <w:pPr>
              <w:rPr>
                <w:rFonts w:cs="Open Sans"/>
                <w:sz w:val="20"/>
                <w:szCs w:val="20"/>
              </w:rPr>
            </w:pPr>
            <w:r>
              <w:rPr>
                <w:rFonts w:cs="Open Sans"/>
                <w:sz w:val="20"/>
                <w:szCs w:val="20"/>
              </w:rPr>
              <w:t>Question 1,3 Think and Review</w:t>
            </w:r>
          </w:p>
          <w:p w14:paraId="2A7BC8D7" w14:textId="77777777" w:rsidR="00BF479D" w:rsidRDefault="00BF479D" w:rsidP="0088429C">
            <w:pPr>
              <w:rPr>
                <w:rFonts w:cs="Open Sans"/>
                <w:sz w:val="20"/>
                <w:szCs w:val="20"/>
              </w:rPr>
            </w:pPr>
            <w:r>
              <w:rPr>
                <w:rFonts w:cs="Open Sans"/>
                <w:sz w:val="20"/>
                <w:szCs w:val="20"/>
              </w:rPr>
              <w:t>TE Week 7 Assessment Question 1, 3, 4, 5, 6, 7, 8, 9, 10</w:t>
            </w:r>
          </w:p>
          <w:p w14:paraId="1E61C7F2" w14:textId="6FC451ED" w:rsidR="00BF479D" w:rsidRDefault="0077195E" w:rsidP="0088429C">
            <w:pPr>
              <w:rPr>
                <w:rFonts w:cs="Open Sans"/>
                <w:sz w:val="20"/>
                <w:szCs w:val="20"/>
              </w:rPr>
            </w:pPr>
            <w:r>
              <w:rPr>
                <w:rFonts w:cs="Open Sans"/>
                <w:sz w:val="20"/>
                <w:szCs w:val="20"/>
              </w:rPr>
              <w:t>Worksheets 1 and 2</w:t>
            </w:r>
          </w:p>
          <w:p w14:paraId="657C4B0A" w14:textId="77777777" w:rsidR="00C05FA5" w:rsidRDefault="00C05FA5" w:rsidP="0088429C">
            <w:pPr>
              <w:rPr>
                <w:rFonts w:cs="Open Sans"/>
                <w:sz w:val="20"/>
                <w:szCs w:val="20"/>
              </w:rPr>
            </w:pPr>
          </w:p>
          <w:p w14:paraId="06D3C458" w14:textId="77777777" w:rsidR="00C05FA5" w:rsidRDefault="00C05FA5" w:rsidP="0088429C">
            <w:pPr>
              <w:rPr>
                <w:rFonts w:cs="Open Sans"/>
                <w:sz w:val="20"/>
                <w:szCs w:val="20"/>
              </w:rPr>
            </w:pPr>
          </w:p>
          <w:p w14:paraId="241CE8EE" w14:textId="77777777" w:rsidR="00DC0BBD" w:rsidRDefault="00DC0BBD" w:rsidP="0088429C">
            <w:pPr>
              <w:rPr>
                <w:rFonts w:cs="Open Sans"/>
                <w:sz w:val="20"/>
                <w:szCs w:val="20"/>
              </w:rPr>
            </w:pPr>
          </w:p>
          <w:p w14:paraId="7041B72B" w14:textId="77777777" w:rsidR="00C05FA5" w:rsidRDefault="00C05FA5" w:rsidP="0088429C">
            <w:pPr>
              <w:rPr>
                <w:rFonts w:cs="Open Sans"/>
                <w:sz w:val="20"/>
                <w:szCs w:val="20"/>
              </w:rPr>
            </w:pPr>
          </w:p>
          <w:p w14:paraId="50A77B32" w14:textId="768BE79F" w:rsidR="00DC0BBD" w:rsidRPr="00C05FA5" w:rsidRDefault="00DC0BBD" w:rsidP="0088429C">
            <w:pPr>
              <w:rPr>
                <w:rFonts w:cs="Open Sans"/>
                <w:sz w:val="20"/>
                <w:szCs w:val="20"/>
              </w:rPr>
            </w:pPr>
          </w:p>
        </w:tc>
      </w:tr>
      <w:tr w:rsidR="0088429C" w:rsidRPr="00696C58" w14:paraId="5CA58B4D" w14:textId="77777777" w:rsidTr="00EC06F6">
        <w:trPr>
          <w:cantSplit/>
          <w:trHeight w:val="1080"/>
          <w:jc w:val="center"/>
        </w:trPr>
        <w:tc>
          <w:tcPr>
            <w:tcW w:w="5000" w:type="pct"/>
            <w:gridSpan w:val="5"/>
            <w:vAlign w:val="center"/>
          </w:tcPr>
          <w:p w14:paraId="4BAD7F7B" w14:textId="284050B4"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006813" w14:textId="7549C3CF" w:rsidR="0088429C" w:rsidRP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52A7F550" w14:textId="77777777" w:rsidR="008749D0" w:rsidRDefault="008749D0" w:rsidP="00F5694C">
      <w:pPr>
        <w:rPr>
          <w:rFonts w:cs="Open Sans"/>
          <w:i/>
          <w:sz w:val="20"/>
          <w:szCs w:val="20"/>
        </w:rPr>
      </w:pPr>
    </w:p>
    <w:p w14:paraId="1A4602F0" w14:textId="79C2AB87" w:rsidR="008749D0" w:rsidRDefault="0088429C" w:rsidP="0088429C">
      <w:pPr>
        <w:tabs>
          <w:tab w:val="left" w:pos="1490"/>
        </w:tabs>
        <w:rPr>
          <w:rFonts w:cs="Open Sans"/>
          <w:i/>
          <w:sz w:val="20"/>
          <w:szCs w:val="20"/>
        </w:rPr>
      </w:pPr>
      <w:r>
        <w:rPr>
          <w:rFonts w:cs="Open Sans"/>
          <w:i/>
          <w:sz w:val="20"/>
          <w:szCs w:val="20"/>
        </w:rPr>
        <w:tab/>
      </w:r>
    </w:p>
    <w:p w14:paraId="3C3B486A" w14:textId="77777777" w:rsidR="0088429C" w:rsidRDefault="0088429C" w:rsidP="0088429C">
      <w:pPr>
        <w:tabs>
          <w:tab w:val="left" w:pos="1490"/>
        </w:tabs>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5"/>
        <w:gridCol w:w="3421"/>
        <w:gridCol w:w="3422"/>
        <w:gridCol w:w="586"/>
        <w:gridCol w:w="685"/>
        <w:gridCol w:w="5187"/>
      </w:tblGrid>
      <w:tr w:rsidR="0088429C" w:rsidRPr="00E86DC6" w14:paraId="270F1070"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7C9C593A" w14:textId="7F6A1465"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 and the Roaring Twenties (1920s-1940s)</w:t>
            </w:r>
          </w:p>
        </w:tc>
        <w:tc>
          <w:tcPr>
            <w:tcW w:w="198" w:type="pct"/>
            <w:tcBorders>
              <w:left w:val="single" w:sz="12" w:space="0" w:color="auto"/>
            </w:tcBorders>
            <w:shd w:val="clear" w:color="auto" w:fill="D9D9D9" w:themeFill="background1" w:themeFillShade="D9"/>
          </w:tcPr>
          <w:p w14:paraId="15181077"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73C6B96"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3F848D6"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73395B2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07F6523C"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FBD8E75"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60EDCFE"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3340E8D8"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5C3187F3" w14:textId="77777777" w:rsidR="0088429C" w:rsidRPr="00E86DC6" w:rsidRDefault="0088429C" w:rsidP="00484758">
            <w:pPr>
              <w:jc w:val="center"/>
              <w:rPr>
                <w:rFonts w:cs="Open Sans"/>
                <w:b/>
                <w:sz w:val="20"/>
                <w:szCs w:val="20"/>
              </w:rPr>
            </w:pPr>
          </w:p>
        </w:tc>
      </w:tr>
      <w:tr w:rsidR="0088429C" w:rsidRPr="00E86DC6" w14:paraId="7144229D" w14:textId="77777777" w:rsidTr="0088429C">
        <w:trPr>
          <w:cantSplit/>
          <w:trHeight w:val="935"/>
          <w:jc w:val="center"/>
        </w:trPr>
        <w:tc>
          <w:tcPr>
            <w:tcW w:w="410" w:type="pct"/>
            <w:vAlign w:val="center"/>
          </w:tcPr>
          <w:p w14:paraId="7A6BCEBF" w14:textId="2CB0AFB8"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5.10</w:t>
            </w:r>
          </w:p>
        </w:tc>
        <w:tc>
          <w:tcPr>
            <w:tcW w:w="2364" w:type="pct"/>
            <w:gridSpan w:val="2"/>
            <w:tcBorders>
              <w:bottom w:val="single" w:sz="4" w:space="0" w:color="auto"/>
              <w:right w:val="single" w:sz="12" w:space="0" w:color="auto"/>
            </w:tcBorders>
            <w:vAlign w:val="center"/>
          </w:tcPr>
          <w:p w14:paraId="14E769E7" w14:textId="1151F0B3"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Summarize the events leading to U.S. entry into World War I, including the attack on the RMS </w:t>
            </w:r>
            <w:r w:rsidRPr="0088429C">
              <w:rPr>
                <w:i/>
                <w:sz w:val="20"/>
                <w:szCs w:val="20"/>
              </w:rPr>
              <w:t xml:space="preserve">Lusitania </w:t>
            </w:r>
            <w:r w:rsidRPr="0088429C">
              <w:rPr>
                <w:sz w:val="20"/>
                <w:szCs w:val="20"/>
              </w:rPr>
              <w:t>and the Zimmerman Telegram.</w:t>
            </w:r>
          </w:p>
        </w:tc>
        <w:tc>
          <w:tcPr>
            <w:tcW w:w="198" w:type="pct"/>
            <w:tcBorders>
              <w:left w:val="single" w:sz="12" w:space="0" w:color="auto"/>
            </w:tcBorders>
          </w:tcPr>
          <w:p w14:paraId="0CD687C8" w14:textId="0D52B4D6" w:rsidR="0088429C" w:rsidRPr="00E86DC6" w:rsidRDefault="00E63236" w:rsidP="0088429C">
            <w:pPr>
              <w:jc w:val="center"/>
              <w:rPr>
                <w:rFonts w:cs="Open Sans"/>
                <w:sz w:val="20"/>
                <w:szCs w:val="20"/>
              </w:rPr>
            </w:pPr>
            <w:r>
              <w:rPr>
                <w:rFonts w:cs="Open Sans"/>
                <w:sz w:val="20"/>
                <w:szCs w:val="20"/>
              </w:rPr>
              <w:t>x</w:t>
            </w:r>
          </w:p>
        </w:tc>
        <w:tc>
          <w:tcPr>
            <w:tcW w:w="237" w:type="pct"/>
          </w:tcPr>
          <w:p w14:paraId="1D23B45D" w14:textId="77777777" w:rsidR="0088429C" w:rsidRPr="00E86DC6" w:rsidRDefault="0088429C" w:rsidP="0088429C">
            <w:pPr>
              <w:jc w:val="center"/>
              <w:rPr>
                <w:rFonts w:cs="Open Sans"/>
                <w:sz w:val="20"/>
                <w:szCs w:val="20"/>
              </w:rPr>
            </w:pPr>
          </w:p>
        </w:tc>
        <w:tc>
          <w:tcPr>
            <w:tcW w:w="1791" w:type="pct"/>
          </w:tcPr>
          <w:p w14:paraId="38F01F41" w14:textId="77777777" w:rsidR="0088429C" w:rsidRDefault="00E63236" w:rsidP="0088429C">
            <w:pPr>
              <w:rPr>
                <w:rFonts w:cs="Open Sans"/>
                <w:sz w:val="20"/>
                <w:szCs w:val="20"/>
              </w:rPr>
            </w:pPr>
            <w:r>
              <w:rPr>
                <w:rFonts w:cs="Open Sans"/>
                <w:sz w:val="20"/>
                <w:szCs w:val="20"/>
              </w:rPr>
              <w:t>SE Week 8</w:t>
            </w:r>
          </w:p>
          <w:p w14:paraId="67063E62" w14:textId="77777777" w:rsidR="00E63236" w:rsidRDefault="00E63236" w:rsidP="0088429C">
            <w:pPr>
              <w:rPr>
                <w:rFonts w:cs="Open Sans"/>
                <w:sz w:val="20"/>
                <w:szCs w:val="20"/>
              </w:rPr>
            </w:pPr>
            <w:r>
              <w:rPr>
                <w:rFonts w:cs="Open Sans"/>
                <w:sz w:val="20"/>
                <w:szCs w:val="20"/>
              </w:rPr>
              <w:t>Activity</w:t>
            </w:r>
          </w:p>
          <w:p w14:paraId="4E6B9957" w14:textId="77777777" w:rsidR="00E63236" w:rsidRDefault="00E63236" w:rsidP="0088429C">
            <w:pPr>
              <w:rPr>
                <w:rFonts w:cs="Open Sans"/>
                <w:sz w:val="20"/>
                <w:szCs w:val="20"/>
              </w:rPr>
            </w:pPr>
            <w:r>
              <w:rPr>
                <w:rFonts w:cs="Open Sans"/>
                <w:sz w:val="20"/>
                <w:szCs w:val="20"/>
              </w:rPr>
              <w:t>Think and Review Question 1,2,3</w:t>
            </w:r>
          </w:p>
          <w:p w14:paraId="7DCB09CE" w14:textId="13C3D403" w:rsidR="00E63236" w:rsidRPr="00E86DC6" w:rsidRDefault="00E63236" w:rsidP="0088429C">
            <w:pPr>
              <w:rPr>
                <w:rFonts w:cs="Open Sans"/>
                <w:sz w:val="20"/>
                <w:szCs w:val="20"/>
              </w:rPr>
            </w:pPr>
            <w:r>
              <w:rPr>
                <w:rFonts w:cs="Open Sans"/>
                <w:sz w:val="20"/>
                <w:szCs w:val="20"/>
              </w:rPr>
              <w:t>TE Week 8 Worksheet 1</w:t>
            </w:r>
          </w:p>
        </w:tc>
      </w:tr>
      <w:tr w:rsidR="0088429C" w:rsidRPr="00E86DC6" w14:paraId="56149862" w14:textId="77777777" w:rsidTr="0088429C">
        <w:trPr>
          <w:cantSplit/>
          <w:trHeight w:val="519"/>
          <w:jc w:val="center"/>
        </w:trPr>
        <w:tc>
          <w:tcPr>
            <w:tcW w:w="410" w:type="pct"/>
            <w:vMerge w:val="restart"/>
            <w:vAlign w:val="center"/>
          </w:tcPr>
          <w:p w14:paraId="69368A59" w14:textId="10E67B72" w:rsidR="0088429C" w:rsidRPr="0088429C" w:rsidRDefault="0088429C" w:rsidP="00484758">
            <w:pPr>
              <w:autoSpaceDE w:val="0"/>
              <w:autoSpaceDN w:val="0"/>
              <w:adjustRightInd w:val="0"/>
              <w:ind w:left="-30" w:right="-46"/>
              <w:jc w:val="center"/>
              <w:rPr>
                <w:sz w:val="20"/>
                <w:szCs w:val="20"/>
              </w:rPr>
            </w:pPr>
            <w:r>
              <w:rPr>
                <w:sz w:val="20"/>
                <w:szCs w:val="20"/>
              </w:rPr>
              <w:t>5.11</w:t>
            </w:r>
          </w:p>
        </w:tc>
        <w:tc>
          <w:tcPr>
            <w:tcW w:w="2364" w:type="pct"/>
            <w:gridSpan w:val="2"/>
            <w:tcBorders>
              <w:bottom w:val="nil"/>
              <w:right w:val="single" w:sz="12" w:space="0" w:color="auto"/>
            </w:tcBorders>
            <w:vAlign w:val="center"/>
          </w:tcPr>
          <w:p w14:paraId="6C666B58" w14:textId="0AADDEBD" w:rsidR="0088429C" w:rsidRPr="0088429C" w:rsidRDefault="0088429C" w:rsidP="00484758">
            <w:pPr>
              <w:autoSpaceDE w:val="0"/>
              <w:autoSpaceDN w:val="0"/>
              <w:adjustRightInd w:val="0"/>
              <w:ind w:left="-39" w:right="-54"/>
              <w:rPr>
                <w:sz w:val="20"/>
                <w:szCs w:val="20"/>
              </w:rPr>
            </w:pPr>
            <w:r w:rsidRPr="0088429C">
              <w:rPr>
                <w:sz w:val="20"/>
                <w:szCs w:val="20"/>
              </w:rPr>
              <w:t>Locate the major countries of the Central and Allied Powers during World War I, including:</w:t>
            </w:r>
          </w:p>
        </w:tc>
        <w:tc>
          <w:tcPr>
            <w:tcW w:w="198" w:type="pct"/>
            <w:vMerge w:val="restart"/>
            <w:tcBorders>
              <w:left w:val="single" w:sz="12" w:space="0" w:color="auto"/>
            </w:tcBorders>
          </w:tcPr>
          <w:p w14:paraId="30310834" w14:textId="5AA92E03" w:rsidR="0088429C" w:rsidRPr="00E86DC6" w:rsidRDefault="00E63236" w:rsidP="00484758">
            <w:pPr>
              <w:jc w:val="center"/>
              <w:rPr>
                <w:rFonts w:cs="Open Sans"/>
                <w:sz w:val="20"/>
                <w:szCs w:val="20"/>
              </w:rPr>
            </w:pPr>
            <w:r>
              <w:rPr>
                <w:rFonts w:cs="Open Sans"/>
                <w:sz w:val="20"/>
                <w:szCs w:val="20"/>
              </w:rPr>
              <w:t>x</w:t>
            </w:r>
          </w:p>
        </w:tc>
        <w:tc>
          <w:tcPr>
            <w:tcW w:w="237" w:type="pct"/>
            <w:vMerge w:val="restart"/>
          </w:tcPr>
          <w:p w14:paraId="641488D5" w14:textId="77777777" w:rsidR="0088429C" w:rsidRPr="00E86DC6" w:rsidRDefault="0088429C" w:rsidP="00484758">
            <w:pPr>
              <w:jc w:val="center"/>
              <w:rPr>
                <w:rFonts w:cs="Open Sans"/>
                <w:sz w:val="20"/>
                <w:szCs w:val="20"/>
              </w:rPr>
            </w:pPr>
          </w:p>
        </w:tc>
        <w:tc>
          <w:tcPr>
            <w:tcW w:w="1791" w:type="pct"/>
            <w:vMerge w:val="restart"/>
          </w:tcPr>
          <w:p w14:paraId="27570867" w14:textId="77777777" w:rsidR="0088429C" w:rsidRDefault="00E63236" w:rsidP="00484758">
            <w:pPr>
              <w:rPr>
                <w:rFonts w:cs="Open Sans"/>
                <w:sz w:val="20"/>
                <w:szCs w:val="20"/>
              </w:rPr>
            </w:pPr>
            <w:r>
              <w:rPr>
                <w:rFonts w:cs="Open Sans"/>
                <w:sz w:val="20"/>
                <w:szCs w:val="20"/>
              </w:rPr>
              <w:t>SE Week 8 map</w:t>
            </w:r>
          </w:p>
          <w:p w14:paraId="02D23A56" w14:textId="3DF5C1C3" w:rsidR="00E63236" w:rsidRPr="00E86DC6" w:rsidRDefault="00E63236" w:rsidP="00484758">
            <w:pPr>
              <w:rPr>
                <w:rFonts w:cs="Open Sans"/>
                <w:sz w:val="20"/>
                <w:szCs w:val="20"/>
              </w:rPr>
            </w:pPr>
            <w:r>
              <w:rPr>
                <w:rFonts w:cs="Open Sans"/>
                <w:sz w:val="20"/>
                <w:szCs w:val="20"/>
              </w:rPr>
              <w:t>*It would be nice for there to be an assessment piece with a blank map for students to label and locate the countries themselves or I.D them in multiple choice form.</w:t>
            </w:r>
          </w:p>
        </w:tc>
      </w:tr>
      <w:tr w:rsidR="0088429C" w:rsidRPr="00E86DC6" w14:paraId="356C0067" w14:textId="77777777" w:rsidTr="0088429C">
        <w:trPr>
          <w:cantSplit/>
          <w:trHeight w:val="519"/>
          <w:jc w:val="center"/>
        </w:trPr>
        <w:tc>
          <w:tcPr>
            <w:tcW w:w="410" w:type="pct"/>
            <w:vMerge/>
            <w:vAlign w:val="center"/>
          </w:tcPr>
          <w:p w14:paraId="685048BE" w14:textId="50EA0CB1"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71E1A1C5" w14:textId="77777777" w:rsidR="0088429C" w:rsidRPr="0088429C" w:rsidRDefault="0088429C" w:rsidP="0088429C">
            <w:pPr>
              <w:pStyle w:val="ListParagraph"/>
              <w:widowControl w:val="0"/>
              <w:numPr>
                <w:ilvl w:val="0"/>
                <w:numId w:val="29"/>
              </w:numPr>
              <w:spacing w:after="60"/>
              <w:ind w:left="402"/>
              <w:rPr>
                <w:sz w:val="20"/>
                <w:szCs w:val="20"/>
              </w:rPr>
            </w:pPr>
            <w:r w:rsidRPr="0088429C">
              <w:rPr>
                <w:sz w:val="20"/>
                <w:szCs w:val="20"/>
              </w:rPr>
              <w:t>Austria-Hungary</w:t>
            </w:r>
          </w:p>
          <w:p w14:paraId="766F4603"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France</w:t>
            </w:r>
          </w:p>
          <w:p w14:paraId="6B874C0E" w14:textId="25DDDCB9" w:rsidR="0088429C" w:rsidRPr="0088429C" w:rsidRDefault="0088429C" w:rsidP="0088429C">
            <w:pPr>
              <w:pStyle w:val="ListParagraph"/>
              <w:widowControl w:val="0"/>
              <w:numPr>
                <w:ilvl w:val="0"/>
                <w:numId w:val="29"/>
              </w:numPr>
              <w:ind w:left="402"/>
              <w:rPr>
                <w:sz w:val="20"/>
                <w:szCs w:val="20"/>
              </w:rPr>
            </w:pPr>
            <w:r w:rsidRPr="0088429C">
              <w:rPr>
                <w:sz w:val="20"/>
                <w:szCs w:val="20"/>
              </w:rPr>
              <w:t>Germany</w:t>
            </w:r>
          </w:p>
        </w:tc>
        <w:tc>
          <w:tcPr>
            <w:tcW w:w="1182" w:type="pct"/>
            <w:tcBorders>
              <w:top w:val="nil"/>
              <w:left w:val="nil"/>
              <w:right w:val="single" w:sz="12" w:space="0" w:color="auto"/>
            </w:tcBorders>
            <w:vAlign w:val="center"/>
          </w:tcPr>
          <w:p w14:paraId="6E6BC14D"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Great Britain</w:t>
            </w:r>
          </w:p>
          <w:p w14:paraId="6B03A053" w14:textId="36E396D7" w:rsidR="0088429C" w:rsidRPr="0088429C" w:rsidRDefault="0088429C" w:rsidP="0088429C">
            <w:pPr>
              <w:pStyle w:val="ListParagraph"/>
              <w:widowControl w:val="0"/>
              <w:numPr>
                <w:ilvl w:val="0"/>
                <w:numId w:val="29"/>
              </w:numPr>
              <w:ind w:left="402"/>
              <w:rPr>
                <w:sz w:val="20"/>
                <w:szCs w:val="20"/>
              </w:rPr>
            </w:pPr>
            <w:r w:rsidRPr="0088429C">
              <w:rPr>
                <w:sz w:val="20"/>
                <w:szCs w:val="20"/>
              </w:rPr>
              <w:t>Russia</w:t>
            </w:r>
          </w:p>
        </w:tc>
        <w:tc>
          <w:tcPr>
            <w:tcW w:w="198" w:type="pct"/>
            <w:vMerge/>
            <w:tcBorders>
              <w:left w:val="single" w:sz="12" w:space="0" w:color="auto"/>
            </w:tcBorders>
          </w:tcPr>
          <w:p w14:paraId="052A814C" w14:textId="77777777" w:rsidR="0088429C" w:rsidRPr="00E86DC6" w:rsidRDefault="0088429C" w:rsidP="0088429C">
            <w:pPr>
              <w:jc w:val="center"/>
              <w:rPr>
                <w:rFonts w:cs="Open Sans"/>
                <w:sz w:val="20"/>
                <w:szCs w:val="20"/>
              </w:rPr>
            </w:pPr>
          </w:p>
        </w:tc>
        <w:tc>
          <w:tcPr>
            <w:tcW w:w="237" w:type="pct"/>
            <w:vMerge/>
          </w:tcPr>
          <w:p w14:paraId="4AAEFEE0" w14:textId="77777777" w:rsidR="0088429C" w:rsidRPr="00E86DC6" w:rsidRDefault="0088429C" w:rsidP="0088429C">
            <w:pPr>
              <w:jc w:val="center"/>
              <w:rPr>
                <w:rFonts w:cs="Open Sans"/>
                <w:sz w:val="20"/>
                <w:szCs w:val="20"/>
              </w:rPr>
            </w:pPr>
          </w:p>
        </w:tc>
        <w:tc>
          <w:tcPr>
            <w:tcW w:w="1791" w:type="pct"/>
            <w:vMerge/>
          </w:tcPr>
          <w:p w14:paraId="3674AF0B" w14:textId="77777777" w:rsidR="0088429C" w:rsidRPr="00E86DC6" w:rsidRDefault="0088429C" w:rsidP="0088429C">
            <w:pPr>
              <w:rPr>
                <w:rFonts w:cs="Open Sans"/>
                <w:sz w:val="20"/>
                <w:szCs w:val="20"/>
              </w:rPr>
            </w:pPr>
          </w:p>
        </w:tc>
      </w:tr>
      <w:tr w:rsidR="0088429C" w:rsidRPr="00E86DC6" w14:paraId="0B8B60A9" w14:textId="77777777" w:rsidTr="00484758">
        <w:trPr>
          <w:cantSplit/>
          <w:trHeight w:val="935"/>
          <w:jc w:val="center"/>
        </w:trPr>
        <w:tc>
          <w:tcPr>
            <w:tcW w:w="410" w:type="pct"/>
            <w:vAlign w:val="center"/>
          </w:tcPr>
          <w:p w14:paraId="52EECA8D" w14:textId="66952D6B" w:rsidR="0088429C" w:rsidRPr="0088429C" w:rsidRDefault="0088429C" w:rsidP="0088429C">
            <w:pPr>
              <w:autoSpaceDE w:val="0"/>
              <w:autoSpaceDN w:val="0"/>
              <w:adjustRightInd w:val="0"/>
              <w:ind w:left="-30" w:right="-46"/>
              <w:jc w:val="center"/>
              <w:rPr>
                <w:sz w:val="20"/>
                <w:szCs w:val="20"/>
              </w:rPr>
            </w:pPr>
            <w:r w:rsidRPr="0088429C">
              <w:rPr>
                <w:sz w:val="20"/>
                <w:szCs w:val="20"/>
              </w:rPr>
              <w:t>5.12</w:t>
            </w:r>
          </w:p>
        </w:tc>
        <w:tc>
          <w:tcPr>
            <w:tcW w:w="2364" w:type="pct"/>
            <w:gridSpan w:val="2"/>
            <w:tcBorders>
              <w:right w:val="single" w:sz="12" w:space="0" w:color="auto"/>
            </w:tcBorders>
            <w:vAlign w:val="center"/>
          </w:tcPr>
          <w:p w14:paraId="2DDD581F" w14:textId="03FC4F58" w:rsidR="0088429C" w:rsidRPr="0088429C" w:rsidRDefault="0088429C" w:rsidP="0088429C">
            <w:pPr>
              <w:autoSpaceDE w:val="0"/>
              <w:autoSpaceDN w:val="0"/>
              <w:adjustRightInd w:val="0"/>
              <w:ind w:left="-39" w:right="-54"/>
              <w:rPr>
                <w:sz w:val="20"/>
                <w:szCs w:val="20"/>
              </w:rPr>
            </w:pPr>
            <w:r w:rsidRPr="0088429C">
              <w:rPr>
                <w:sz w:val="20"/>
                <w:szCs w:val="20"/>
              </w:rPr>
              <w:t>Describe the impact of U.S. involvement on World War I.</w:t>
            </w:r>
          </w:p>
        </w:tc>
        <w:tc>
          <w:tcPr>
            <w:tcW w:w="198" w:type="pct"/>
            <w:tcBorders>
              <w:left w:val="single" w:sz="12" w:space="0" w:color="auto"/>
            </w:tcBorders>
          </w:tcPr>
          <w:p w14:paraId="1F8A6006" w14:textId="7A9A38B6" w:rsidR="0088429C" w:rsidRPr="00E86DC6" w:rsidRDefault="002028EE" w:rsidP="0088429C">
            <w:pPr>
              <w:jc w:val="center"/>
              <w:rPr>
                <w:rFonts w:cs="Open Sans"/>
                <w:sz w:val="20"/>
                <w:szCs w:val="20"/>
              </w:rPr>
            </w:pPr>
            <w:r>
              <w:rPr>
                <w:rFonts w:cs="Open Sans"/>
                <w:sz w:val="20"/>
                <w:szCs w:val="20"/>
              </w:rPr>
              <w:t>x</w:t>
            </w:r>
          </w:p>
        </w:tc>
        <w:tc>
          <w:tcPr>
            <w:tcW w:w="237" w:type="pct"/>
          </w:tcPr>
          <w:p w14:paraId="1A9299F4" w14:textId="097E9110" w:rsidR="0088429C" w:rsidRPr="00E86DC6" w:rsidRDefault="0088429C" w:rsidP="0088429C">
            <w:pPr>
              <w:jc w:val="center"/>
              <w:rPr>
                <w:rFonts w:cs="Open Sans"/>
                <w:sz w:val="20"/>
                <w:szCs w:val="20"/>
              </w:rPr>
            </w:pPr>
          </w:p>
        </w:tc>
        <w:tc>
          <w:tcPr>
            <w:tcW w:w="1791" w:type="pct"/>
          </w:tcPr>
          <w:p w14:paraId="582436CD" w14:textId="77777777" w:rsidR="0088429C" w:rsidRDefault="002855EC" w:rsidP="0088429C">
            <w:pPr>
              <w:rPr>
                <w:rFonts w:cs="Open Sans"/>
                <w:sz w:val="20"/>
                <w:szCs w:val="20"/>
              </w:rPr>
            </w:pPr>
            <w:r>
              <w:rPr>
                <w:rFonts w:cs="Open Sans"/>
                <w:sz w:val="20"/>
                <w:szCs w:val="20"/>
              </w:rPr>
              <w:t>SE Week 9</w:t>
            </w:r>
          </w:p>
          <w:p w14:paraId="2C04DD50" w14:textId="3FA5EE5A" w:rsidR="002855EC" w:rsidRDefault="002855EC" w:rsidP="0088429C">
            <w:pPr>
              <w:rPr>
                <w:rFonts w:cs="Open Sans"/>
                <w:sz w:val="20"/>
                <w:szCs w:val="20"/>
              </w:rPr>
            </w:pPr>
            <w:r>
              <w:rPr>
                <w:rFonts w:cs="Open Sans"/>
                <w:sz w:val="20"/>
                <w:szCs w:val="20"/>
              </w:rPr>
              <w:t>Think and Review 1,</w:t>
            </w:r>
            <w:r w:rsidR="002028EE">
              <w:rPr>
                <w:rFonts w:cs="Open Sans"/>
                <w:sz w:val="20"/>
                <w:szCs w:val="20"/>
              </w:rPr>
              <w:t>2,</w:t>
            </w:r>
            <w:r>
              <w:rPr>
                <w:rFonts w:cs="Open Sans"/>
                <w:sz w:val="20"/>
                <w:szCs w:val="20"/>
              </w:rPr>
              <w:t>4</w:t>
            </w:r>
          </w:p>
          <w:p w14:paraId="2BD72DC8" w14:textId="77777777" w:rsidR="002855EC" w:rsidRDefault="002855EC" w:rsidP="0088429C">
            <w:pPr>
              <w:rPr>
                <w:rFonts w:cs="Open Sans"/>
                <w:sz w:val="20"/>
                <w:szCs w:val="20"/>
              </w:rPr>
            </w:pPr>
          </w:p>
          <w:p w14:paraId="0528DBF8" w14:textId="578FB880" w:rsidR="002855EC" w:rsidRPr="00E86DC6" w:rsidRDefault="002855EC" w:rsidP="0088429C">
            <w:pPr>
              <w:rPr>
                <w:rFonts w:cs="Open Sans"/>
                <w:sz w:val="20"/>
                <w:szCs w:val="20"/>
              </w:rPr>
            </w:pPr>
          </w:p>
        </w:tc>
      </w:tr>
      <w:tr w:rsidR="0088429C" w:rsidRPr="00E86DC6" w14:paraId="4ADA3E8B" w14:textId="77777777" w:rsidTr="00484758">
        <w:trPr>
          <w:cantSplit/>
          <w:trHeight w:val="935"/>
          <w:jc w:val="center"/>
        </w:trPr>
        <w:tc>
          <w:tcPr>
            <w:tcW w:w="410" w:type="pct"/>
            <w:vAlign w:val="center"/>
          </w:tcPr>
          <w:p w14:paraId="751D9681" w14:textId="14852F88" w:rsidR="0088429C" w:rsidRPr="0088429C" w:rsidRDefault="0088429C" w:rsidP="0088429C">
            <w:pPr>
              <w:autoSpaceDE w:val="0"/>
              <w:autoSpaceDN w:val="0"/>
              <w:adjustRightInd w:val="0"/>
              <w:ind w:left="-30" w:right="-46"/>
              <w:jc w:val="center"/>
              <w:rPr>
                <w:sz w:val="20"/>
                <w:szCs w:val="20"/>
              </w:rPr>
            </w:pPr>
            <w:r w:rsidRPr="0088429C">
              <w:rPr>
                <w:sz w:val="20"/>
                <w:szCs w:val="20"/>
              </w:rPr>
              <w:t>5.13</w:t>
            </w:r>
          </w:p>
        </w:tc>
        <w:tc>
          <w:tcPr>
            <w:tcW w:w="2364" w:type="pct"/>
            <w:gridSpan w:val="2"/>
            <w:tcBorders>
              <w:right w:val="single" w:sz="12" w:space="0" w:color="auto"/>
            </w:tcBorders>
            <w:vAlign w:val="center"/>
          </w:tcPr>
          <w:p w14:paraId="0B23D4F1" w14:textId="25CF2C21" w:rsidR="0088429C" w:rsidRPr="0088429C" w:rsidRDefault="0088429C" w:rsidP="0088429C">
            <w:pPr>
              <w:autoSpaceDE w:val="0"/>
              <w:autoSpaceDN w:val="0"/>
              <w:adjustRightInd w:val="0"/>
              <w:ind w:left="-39" w:right="-54"/>
              <w:rPr>
                <w:sz w:val="20"/>
                <w:szCs w:val="20"/>
              </w:rPr>
            </w:pPr>
            <w:r w:rsidRPr="0088429C">
              <w:rPr>
                <w:sz w:val="20"/>
                <w:szCs w:val="20"/>
              </w:rPr>
              <w:t>Explain the aims of world leaders in the Treaty of Versailles and why the U.S. Senate rejected President Woodrow Wilson’s League of Nations.</w:t>
            </w:r>
          </w:p>
        </w:tc>
        <w:tc>
          <w:tcPr>
            <w:tcW w:w="198" w:type="pct"/>
            <w:tcBorders>
              <w:left w:val="single" w:sz="12" w:space="0" w:color="auto"/>
            </w:tcBorders>
          </w:tcPr>
          <w:p w14:paraId="78ACE19D" w14:textId="324BA9C9" w:rsidR="0088429C" w:rsidRPr="00E86DC6" w:rsidRDefault="002855EC" w:rsidP="0088429C">
            <w:pPr>
              <w:jc w:val="center"/>
              <w:rPr>
                <w:rFonts w:cs="Open Sans"/>
                <w:sz w:val="20"/>
                <w:szCs w:val="20"/>
              </w:rPr>
            </w:pPr>
            <w:r>
              <w:rPr>
                <w:rFonts w:cs="Open Sans"/>
                <w:sz w:val="20"/>
                <w:szCs w:val="20"/>
              </w:rPr>
              <w:t>x</w:t>
            </w:r>
          </w:p>
        </w:tc>
        <w:tc>
          <w:tcPr>
            <w:tcW w:w="237" w:type="pct"/>
          </w:tcPr>
          <w:p w14:paraId="1B58297E" w14:textId="77777777" w:rsidR="0088429C" w:rsidRPr="00E86DC6" w:rsidRDefault="0088429C" w:rsidP="0088429C">
            <w:pPr>
              <w:jc w:val="center"/>
              <w:rPr>
                <w:rFonts w:cs="Open Sans"/>
                <w:sz w:val="20"/>
                <w:szCs w:val="20"/>
              </w:rPr>
            </w:pPr>
          </w:p>
        </w:tc>
        <w:tc>
          <w:tcPr>
            <w:tcW w:w="1791" w:type="pct"/>
          </w:tcPr>
          <w:p w14:paraId="23BEB786" w14:textId="77777777" w:rsidR="0088429C" w:rsidRDefault="002855EC" w:rsidP="0088429C">
            <w:pPr>
              <w:rPr>
                <w:rFonts w:cs="Open Sans"/>
                <w:sz w:val="20"/>
                <w:szCs w:val="20"/>
              </w:rPr>
            </w:pPr>
            <w:r>
              <w:rPr>
                <w:rFonts w:cs="Open Sans"/>
                <w:sz w:val="20"/>
                <w:szCs w:val="20"/>
              </w:rPr>
              <w:t>SE Week 9</w:t>
            </w:r>
          </w:p>
          <w:p w14:paraId="3B3EFECC" w14:textId="77777777" w:rsidR="002855EC" w:rsidRDefault="002855EC" w:rsidP="0088429C">
            <w:pPr>
              <w:rPr>
                <w:rFonts w:cs="Open Sans"/>
                <w:sz w:val="20"/>
                <w:szCs w:val="20"/>
              </w:rPr>
            </w:pPr>
            <w:r>
              <w:rPr>
                <w:rFonts w:cs="Open Sans"/>
                <w:sz w:val="20"/>
                <w:szCs w:val="20"/>
              </w:rPr>
              <w:t>TE Week 9 Worksheet 2</w:t>
            </w:r>
          </w:p>
          <w:p w14:paraId="203C7827" w14:textId="491B2AF4" w:rsidR="002855EC" w:rsidRPr="00E86DC6" w:rsidRDefault="002855EC" w:rsidP="0088429C">
            <w:pPr>
              <w:rPr>
                <w:rFonts w:cs="Open Sans"/>
                <w:sz w:val="20"/>
                <w:szCs w:val="20"/>
              </w:rPr>
            </w:pPr>
            <w:r>
              <w:rPr>
                <w:rFonts w:cs="Open Sans"/>
                <w:sz w:val="20"/>
                <w:szCs w:val="20"/>
              </w:rPr>
              <w:t>Let’s Write</w:t>
            </w:r>
          </w:p>
        </w:tc>
      </w:tr>
      <w:tr w:rsidR="0088429C" w:rsidRPr="00E86DC6" w14:paraId="2BCC4703" w14:textId="77777777" w:rsidTr="00484758">
        <w:trPr>
          <w:cantSplit/>
          <w:trHeight w:val="935"/>
          <w:jc w:val="center"/>
        </w:trPr>
        <w:tc>
          <w:tcPr>
            <w:tcW w:w="410" w:type="pct"/>
            <w:vAlign w:val="center"/>
          </w:tcPr>
          <w:p w14:paraId="5599FEBB" w14:textId="7AC1B22B" w:rsidR="0088429C" w:rsidRPr="0088429C" w:rsidRDefault="0088429C" w:rsidP="0088429C">
            <w:pPr>
              <w:autoSpaceDE w:val="0"/>
              <w:autoSpaceDN w:val="0"/>
              <w:adjustRightInd w:val="0"/>
              <w:ind w:left="-30" w:right="-46"/>
              <w:jc w:val="center"/>
              <w:rPr>
                <w:sz w:val="20"/>
                <w:szCs w:val="20"/>
              </w:rPr>
            </w:pPr>
            <w:r w:rsidRPr="0088429C">
              <w:rPr>
                <w:sz w:val="20"/>
                <w:szCs w:val="20"/>
              </w:rPr>
              <w:t>5.14</w:t>
            </w:r>
          </w:p>
        </w:tc>
        <w:tc>
          <w:tcPr>
            <w:tcW w:w="2364" w:type="pct"/>
            <w:gridSpan w:val="2"/>
            <w:tcBorders>
              <w:right w:val="single" w:sz="12" w:space="0" w:color="auto"/>
            </w:tcBorders>
            <w:vAlign w:val="center"/>
          </w:tcPr>
          <w:p w14:paraId="07A3BE77" w14:textId="77777777" w:rsidR="0088429C" w:rsidRPr="0088429C" w:rsidRDefault="0088429C" w:rsidP="0088429C">
            <w:pPr>
              <w:ind w:right="-184"/>
              <w:rPr>
                <w:sz w:val="20"/>
                <w:szCs w:val="20"/>
              </w:rPr>
            </w:pPr>
            <w:r w:rsidRPr="0088429C">
              <w:rPr>
                <w:sz w:val="20"/>
                <w:szCs w:val="20"/>
              </w:rPr>
              <w:t>Examine the growth of popular culture during the “Roaring Twenties” with respect to the following:</w:t>
            </w:r>
          </w:p>
          <w:p w14:paraId="2FCE9A22" w14:textId="77777777" w:rsidR="0088429C" w:rsidRPr="0088429C" w:rsidRDefault="0088429C" w:rsidP="0088429C">
            <w:pPr>
              <w:pStyle w:val="ListParagraph"/>
              <w:widowControl w:val="0"/>
              <w:numPr>
                <w:ilvl w:val="0"/>
                <w:numId w:val="30"/>
              </w:numPr>
              <w:rPr>
                <w:sz w:val="20"/>
                <w:szCs w:val="20"/>
              </w:rPr>
            </w:pPr>
            <w:r w:rsidRPr="0088429C">
              <w:rPr>
                <w:sz w:val="20"/>
                <w:szCs w:val="20"/>
              </w:rPr>
              <w:t>Music, clothing, and entertainment</w:t>
            </w:r>
          </w:p>
          <w:p w14:paraId="14454888" w14:textId="77777777" w:rsidR="0088429C" w:rsidRDefault="0088429C" w:rsidP="0088429C">
            <w:pPr>
              <w:pStyle w:val="ListParagraph"/>
              <w:widowControl w:val="0"/>
              <w:numPr>
                <w:ilvl w:val="0"/>
                <w:numId w:val="30"/>
              </w:numPr>
              <w:jc w:val="both"/>
              <w:rPr>
                <w:sz w:val="20"/>
                <w:szCs w:val="20"/>
              </w:rPr>
            </w:pPr>
            <w:r w:rsidRPr="0088429C">
              <w:rPr>
                <w:sz w:val="20"/>
                <w:szCs w:val="20"/>
              </w:rPr>
              <w:t>Automobiles and appliances</w:t>
            </w:r>
          </w:p>
          <w:p w14:paraId="0FCE4159" w14:textId="40FC353D" w:rsidR="0088429C" w:rsidRPr="0088429C" w:rsidRDefault="0088429C" w:rsidP="0088429C">
            <w:pPr>
              <w:pStyle w:val="ListParagraph"/>
              <w:widowControl w:val="0"/>
              <w:numPr>
                <w:ilvl w:val="0"/>
                <w:numId w:val="30"/>
              </w:numPr>
              <w:jc w:val="both"/>
              <w:rPr>
                <w:sz w:val="20"/>
                <w:szCs w:val="20"/>
              </w:rPr>
            </w:pPr>
            <w:r w:rsidRPr="0088429C">
              <w:rPr>
                <w:sz w:val="20"/>
                <w:szCs w:val="20"/>
              </w:rPr>
              <w:t xml:space="preserve">Harlem Renaissance </w:t>
            </w:r>
          </w:p>
        </w:tc>
        <w:tc>
          <w:tcPr>
            <w:tcW w:w="198" w:type="pct"/>
            <w:tcBorders>
              <w:left w:val="single" w:sz="12" w:space="0" w:color="auto"/>
            </w:tcBorders>
          </w:tcPr>
          <w:p w14:paraId="76ADBF02" w14:textId="4AE28E54" w:rsidR="0088429C" w:rsidRPr="00E86DC6" w:rsidRDefault="008D5E7C" w:rsidP="0088429C">
            <w:pPr>
              <w:jc w:val="center"/>
              <w:rPr>
                <w:rFonts w:cs="Open Sans"/>
                <w:sz w:val="20"/>
                <w:szCs w:val="20"/>
              </w:rPr>
            </w:pPr>
            <w:r>
              <w:rPr>
                <w:rFonts w:cs="Open Sans"/>
                <w:sz w:val="20"/>
                <w:szCs w:val="20"/>
              </w:rPr>
              <w:t>x</w:t>
            </w:r>
          </w:p>
        </w:tc>
        <w:tc>
          <w:tcPr>
            <w:tcW w:w="237" w:type="pct"/>
          </w:tcPr>
          <w:p w14:paraId="02859B1A" w14:textId="77777777" w:rsidR="0088429C" w:rsidRPr="00E86DC6" w:rsidRDefault="0088429C" w:rsidP="0088429C">
            <w:pPr>
              <w:jc w:val="center"/>
              <w:rPr>
                <w:rFonts w:cs="Open Sans"/>
                <w:sz w:val="20"/>
                <w:szCs w:val="20"/>
              </w:rPr>
            </w:pPr>
          </w:p>
        </w:tc>
        <w:tc>
          <w:tcPr>
            <w:tcW w:w="1791" w:type="pct"/>
          </w:tcPr>
          <w:p w14:paraId="1969392C" w14:textId="15FD95BA" w:rsidR="00155CEA" w:rsidRDefault="00155CEA" w:rsidP="0088429C">
            <w:pPr>
              <w:rPr>
                <w:rFonts w:cs="Open Sans"/>
                <w:sz w:val="20"/>
                <w:szCs w:val="20"/>
              </w:rPr>
            </w:pPr>
            <w:r>
              <w:rPr>
                <w:rFonts w:cs="Open Sans"/>
                <w:sz w:val="20"/>
                <w:szCs w:val="20"/>
              </w:rPr>
              <w:t>SE Week 10</w:t>
            </w:r>
            <w:r w:rsidR="008D5E7C">
              <w:rPr>
                <w:rFonts w:cs="Open Sans"/>
                <w:sz w:val="20"/>
                <w:szCs w:val="20"/>
              </w:rPr>
              <w:t xml:space="preserve"> articles</w:t>
            </w:r>
          </w:p>
          <w:p w14:paraId="7C868A8C" w14:textId="77777777" w:rsidR="008D5E7C" w:rsidRDefault="008D5E7C" w:rsidP="0088429C">
            <w:pPr>
              <w:rPr>
                <w:rFonts w:cs="Open Sans"/>
                <w:sz w:val="20"/>
                <w:szCs w:val="20"/>
              </w:rPr>
            </w:pPr>
            <w:r>
              <w:rPr>
                <w:rFonts w:cs="Open Sans"/>
                <w:sz w:val="20"/>
                <w:szCs w:val="20"/>
              </w:rPr>
              <w:t xml:space="preserve">Activity </w:t>
            </w:r>
          </w:p>
          <w:p w14:paraId="0F3C7703" w14:textId="4582ED9E" w:rsidR="008D5E7C" w:rsidRDefault="008D5E7C" w:rsidP="0088429C">
            <w:pPr>
              <w:rPr>
                <w:rFonts w:cs="Open Sans"/>
                <w:sz w:val="20"/>
                <w:szCs w:val="20"/>
              </w:rPr>
            </w:pPr>
            <w:r>
              <w:rPr>
                <w:rFonts w:cs="Open Sans"/>
                <w:sz w:val="20"/>
                <w:szCs w:val="20"/>
              </w:rPr>
              <w:t>Think and Review</w:t>
            </w:r>
          </w:p>
          <w:p w14:paraId="629BCDBE" w14:textId="77777777" w:rsidR="00155CEA" w:rsidRDefault="00155CEA" w:rsidP="0088429C">
            <w:pPr>
              <w:rPr>
                <w:rFonts w:cs="Open Sans"/>
                <w:sz w:val="20"/>
                <w:szCs w:val="20"/>
              </w:rPr>
            </w:pPr>
          </w:p>
          <w:p w14:paraId="0E30EA83" w14:textId="276AE2FF" w:rsidR="00155CEA" w:rsidRDefault="00155CEA" w:rsidP="0088429C">
            <w:pPr>
              <w:rPr>
                <w:rFonts w:cs="Open Sans"/>
                <w:sz w:val="20"/>
                <w:szCs w:val="20"/>
              </w:rPr>
            </w:pPr>
            <w:r>
              <w:rPr>
                <w:rFonts w:cs="Open Sans"/>
                <w:sz w:val="20"/>
                <w:szCs w:val="20"/>
              </w:rPr>
              <w:t>*The idea of debt, loans, and buying on credit are hidden within week 10.  I would consider doing a separate article or activity where students really understand this concept.  It is a little more difficult for them to get without explicit instruction.  This is important because not only does it help students understand how the Roaring 20’s and consumer credit buying led to the Great Depression, it also ties into the strand of economics that students need to understand as they become active citizens.</w:t>
            </w:r>
          </w:p>
          <w:p w14:paraId="74C2FAB0" w14:textId="77777777" w:rsidR="00155CEA" w:rsidRDefault="00155CEA" w:rsidP="0088429C">
            <w:pPr>
              <w:rPr>
                <w:rFonts w:cs="Open Sans"/>
                <w:sz w:val="20"/>
                <w:szCs w:val="20"/>
              </w:rPr>
            </w:pPr>
          </w:p>
          <w:p w14:paraId="77182A7E" w14:textId="77777777" w:rsidR="00155CEA" w:rsidRDefault="00155CEA" w:rsidP="0088429C">
            <w:pPr>
              <w:rPr>
                <w:rFonts w:cs="Open Sans"/>
                <w:sz w:val="20"/>
                <w:szCs w:val="20"/>
              </w:rPr>
            </w:pPr>
          </w:p>
          <w:p w14:paraId="5A9BF329" w14:textId="4E425AA2" w:rsidR="00155CEA" w:rsidRPr="00E86DC6" w:rsidRDefault="00155CEA" w:rsidP="0088429C">
            <w:pPr>
              <w:rPr>
                <w:rFonts w:cs="Open Sans"/>
                <w:sz w:val="20"/>
                <w:szCs w:val="20"/>
              </w:rPr>
            </w:pPr>
            <w:r>
              <w:rPr>
                <w:rFonts w:cs="Open Sans"/>
                <w:sz w:val="20"/>
                <w:szCs w:val="20"/>
              </w:rPr>
              <w:t>*Why is the article “They broke the mold!” not capitalized correctly as a title?</w:t>
            </w:r>
          </w:p>
        </w:tc>
      </w:tr>
      <w:tr w:rsidR="0088429C" w:rsidRPr="0088429C" w14:paraId="46C4A432" w14:textId="77777777" w:rsidTr="00484758">
        <w:trPr>
          <w:cantSplit/>
          <w:trHeight w:val="1080"/>
          <w:jc w:val="center"/>
        </w:trPr>
        <w:tc>
          <w:tcPr>
            <w:tcW w:w="5000" w:type="pct"/>
            <w:gridSpan w:val="6"/>
            <w:vAlign w:val="center"/>
          </w:tcPr>
          <w:p w14:paraId="2E796184" w14:textId="1DAE5F18" w:rsidR="0088429C" w:rsidRPr="00696C58" w:rsidRDefault="0088429C"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19EDE59" w14:textId="77777777" w:rsidR="0088429C" w:rsidRPr="0088429C" w:rsidRDefault="0088429C"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4955D36A" w14:textId="77777777" w:rsidR="0088429C" w:rsidRDefault="0088429C" w:rsidP="0088429C">
      <w:pPr>
        <w:tabs>
          <w:tab w:val="left" w:pos="1490"/>
        </w:tabs>
        <w:rPr>
          <w:rFonts w:cs="Open Sans"/>
          <w:i/>
          <w:sz w:val="20"/>
          <w:szCs w:val="20"/>
        </w:rPr>
      </w:pPr>
    </w:p>
    <w:p w14:paraId="0AEB7E23"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5"/>
        <w:gridCol w:w="3421"/>
        <w:gridCol w:w="3422"/>
        <w:gridCol w:w="586"/>
        <w:gridCol w:w="685"/>
        <w:gridCol w:w="5187"/>
      </w:tblGrid>
      <w:tr w:rsidR="0088429C" w:rsidRPr="00E86DC6" w14:paraId="44721FC1" w14:textId="77777777" w:rsidTr="00484758">
        <w:trPr>
          <w:cantSplit/>
          <w:trHeight w:val="519"/>
          <w:jc w:val="center"/>
        </w:trPr>
        <w:tc>
          <w:tcPr>
            <w:tcW w:w="410" w:type="pct"/>
            <w:vMerge w:val="restart"/>
            <w:vAlign w:val="center"/>
          </w:tcPr>
          <w:p w14:paraId="1FB9AA75" w14:textId="04D84321" w:rsidR="0088429C" w:rsidRPr="0088429C" w:rsidRDefault="0088429C" w:rsidP="00484758">
            <w:pPr>
              <w:autoSpaceDE w:val="0"/>
              <w:autoSpaceDN w:val="0"/>
              <w:adjustRightInd w:val="0"/>
              <w:ind w:left="-30" w:right="-46"/>
              <w:jc w:val="center"/>
              <w:rPr>
                <w:sz w:val="20"/>
                <w:szCs w:val="20"/>
              </w:rPr>
            </w:pPr>
            <w:r>
              <w:rPr>
                <w:sz w:val="20"/>
                <w:szCs w:val="20"/>
              </w:rPr>
              <w:t>5.15</w:t>
            </w:r>
          </w:p>
        </w:tc>
        <w:tc>
          <w:tcPr>
            <w:tcW w:w="2364" w:type="pct"/>
            <w:gridSpan w:val="2"/>
            <w:tcBorders>
              <w:bottom w:val="nil"/>
              <w:right w:val="single" w:sz="12" w:space="0" w:color="auto"/>
            </w:tcBorders>
            <w:vAlign w:val="center"/>
          </w:tcPr>
          <w:p w14:paraId="30CD027A" w14:textId="42F1906D" w:rsidR="0088429C" w:rsidRPr="0088429C" w:rsidRDefault="0088429C" w:rsidP="00484758">
            <w:pPr>
              <w:autoSpaceDE w:val="0"/>
              <w:autoSpaceDN w:val="0"/>
              <w:adjustRightInd w:val="0"/>
              <w:ind w:left="-39" w:right="-54"/>
              <w:rPr>
                <w:sz w:val="20"/>
                <w:szCs w:val="20"/>
              </w:rPr>
            </w:pPr>
            <w:r w:rsidRPr="0088429C">
              <w:rPr>
                <w:sz w:val="20"/>
                <w:szCs w:val="20"/>
              </w:rPr>
              <w:t>Identify the causes of the Great Depression, President Herbert Hoover’s role, and its impact on the nation, including:</w:t>
            </w:r>
          </w:p>
        </w:tc>
        <w:tc>
          <w:tcPr>
            <w:tcW w:w="198" w:type="pct"/>
            <w:vMerge w:val="restart"/>
            <w:tcBorders>
              <w:left w:val="single" w:sz="12" w:space="0" w:color="auto"/>
            </w:tcBorders>
          </w:tcPr>
          <w:p w14:paraId="43E4D019" w14:textId="76613F37" w:rsidR="0088429C" w:rsidRPr="00E86DC6" w:rsidRDefault="00416D55" w:rsidP="00484758">
            <w:pPr>
              <w:jc w:val="center"/>
              <w:rPr>
                <w:rFonts w:cs="Open Sans"/>
                <w:sz w:val="20"/>
                <w:szCs w:val="20"/>
              </w:rPr>
            </w:pPr>
            <w:r>
              <w:rPr>
                <w:rFonts w:cs="Open Sans"/>
                <w:sz w:val="20"/>
                <w:szCs w:val="20"/>
              </w:rPr>
              <w:t>x</w:t>
            </w:r>
          </w:p>
        </w:tc>
        <w:tc>
          <w:tcPr>
            <w:tcW w:w="237" w:type="pct"/>
            <w:vMerge w:val="restart"/>
          </w:tcPr>
          <w:p w14:paraId="3C101763" w14:textId="77777777" w:rsidR="0088429C" w:rsidRPr="00E86DC6" w:rsidRDefault="0088429C" w:rsidP="00484758">
            <w:pPr>
              <w:jc w:val="center"/>
              <w:rPr>
                <w:rFonts w:cs="Open Sans"/>
                <w:sz w:val="20"/>
                <w:szCs w:val="20"/>
              </w:rPr>
            </w:pPr>
          </w:p>
        </w:tc>
        <w:tc>
          <w:tcPr>
            <w:tcW w:w="1791" w:type="pct"/>
            <w:vMerge w:val="restart"/>
          </w:tcPr>
          <w:p w14:paraId="0BC30B28" w14:textId="548FBFD8" w:rsidR="00416D55" w:rsidRDefault="00416D55" w:rsidP="00484758">
            <w:pPr>
              <w:rPr>
                <w:rFonts w:cs="Open Sans"/>
                <w:sz w:val="20"/>
                <w:szCs w:val="20"/>
              </w:rPr>
            </w:pPr>
            <w:r>
              <w:rPr>
                <w:rFonts w:cs="Open Sans"/>
                <w:sz w:val="20"/>
                <w:szCs w:val="20"/>
              </w:rPr>
              <w:t>SE Week 10</w:t>
            </w:r>
          </w:p>
          <w:p w14:paraId="29BF91CB" w14:textId="7CD40B54" w:rsidR="00416D55" w:rsidRDefault="00416D55" w:rsidP="00484758">
            <w:pPr>
              <w:rPr>
                <w:rFonts w:cs="Open Sans"/>
                <w:sz w:val="20"/>
                <w:szCs w:val="20"/>
              </w:rPr>
            </w:pPr>
            <w:r>
              <w:rPr>
                <w:rFonts w:cs="Open Sans"/>
                <w:sz w:val="20"/>
                <w:szCs w:val="20"/>
              </w:rPr>
              <w:t xml:space="preserve">Let’s write </w:t>
            </w:r>
          </w:p>
          <w:p w14:paraId="5073CE0B" w14:textId="3625B059" w:rsidR="0051474B" w:rsidRDefault="00416D55" w:rsidP="00484758">
            <w:pPr>
              <w:rPr>
                <w:rFonts w:cs="Open Sans"/>
                <w:sz w:val="20"/>
                <w:szCs w:val="20"/>
              </w:rPr>
            </w:pPr>
            <w:r>
              <w:rPr>
                <w:rFonts w:cs="Open Sans"/>
                <w:sz w:val="20"/>
                <w:szCs w:val="20"/>
              </w:rPr>
              <w:t xml:space="preserve">Causes-stock market crash, lost money in banks, </w:t>
            </w:r>
          </w:p>
          <w:p w14:paraId="5EEB215E" w14:textId="673BA621" w:rsidR="00416D55" w:rsidRDefault="00416D55" w:rsidP="00484758">
            <w:pPr>
              <w:rPr>
                <w:rFonts w:cs="Open Sans"/>
                <w:sz w:val="20"/>
                <w:szCs w:val="20"/>
              </w:rPr>
            </w:pPr>
            <w:r>
              <w:rPr>
                <w:rFonts w:cs="Open Sans"/>
                <w:sz w:val="20"/>
                <w:szCs w:val="20"/>
              </w:rPr>
              <w:t>Political decisions, loss of jobs</w:t>
            </w:r>
          </w:p>
          <w:p w14:paraId="1B50B2E2" w14:textId="160FB33F" w:rsidR="00416D55" w:rsidRDefault="00416D55" w:rsidP="00484758">
            <w:pPr>
              <w:rPr>
                <w:rFonts w:cs="Open Sans"/>
                <w:sz w:val="20"/>
                <w:szCs w:val="20"/>
              </w:rPr>
            </w:pPr>
          </w:p>
          <w:p w14:paraId="24DD1BBC" w14:textId="41F6171B" w:rsidR="00416D55" w:rsidRDefault="00416D55" w:rsidP="00484758">
            <w:pPr>
              <w:rPr>
                <w:rFonts w:cs="Open Sans"/>
                <w:sz w:val="20"/>
                <w:szCs w:val="20"/>
              </w:rPr>
            </w:pPr>
            <w:r>
              <w:rPr>
                <w:rFonts w:cs="Open Sans"/>
                <w:sz w:val="20"/>
                <w:szCs w:val="20"/>
              </w:rPr>
              <w:t>Herbert Hoover’s role-“Was President Hoover Alone Responsible for the Great Depression?”</w:t>
            </w:r>
          </w:p>
          <w:p w14:paraId="739FF1A1" w14:textId="56C59CF3" w:rsidR="00416D55" w:rsidRDefault="00416D55" w:rsidP="00484758">
            <w:pPr>
              <w:rPr>
                <w:rFonts w:cs="Open Sans"/>
                <w:sz w:val="20"/>
                <w:szCs w:val="20"/>
              </w:rPr>
            </w:pPr>
            <w:r>
              <w:rPr>
                <w:rFonts w:cs="Open Sans"/>
                <w:sz w:val="20"/>
                <w:szCs w:val="20"/>
              </w:rPr>
              <w:t xml:space="preserve">Impact-soup kitchens, mass unemployment, loss of homes, Hoovervilles </w:t>
            </w:r>
          </w:p>
          <w:p w14:paraId="18E13C3B" w14:textId="77777777" w:rsidR="00416D55" w:rsidRDefault="00416D55" w:rsidP="00484758">
            <w:pPr>
              <w:rPr>
                <w:rFonts w:cs="Open Sans"/>
                <w:sz w:val="20"/>
                <w:szCs w:val="20"/>
              </w:rPr>
            </w:pPr>
          </w:p>
          <w:p w14:paraId="13D0599C" w14:textId="3B0A75A9" w:rsidR="00416D55" w:rsidRDefault="00416D55" w:rsidP="00484758">
            <w:pPr>
              <w:rPr>
                <w:rFonts w:cs="Open Sans"/>
                <w:sz w:val="20"/>
                <w:szCs w:val="20"/>
              </w:rPr>
            </w:pPr>
            <w:r>
              <w:rPr>
                <w:rFonts w:cs="Open Sans"/>
                <w:sz w:val="20"/>
                <w:szCs w:val="20"/>
              </w:rPr>
              <w:t>*Capitalize titles correctly because this is a foundational literacy standard we hold students accountable for.</w:t>
            </w:r>
          </w:p>
          <w:p w14:paraId="7622FEE0" w14:textId="77777777" w:rsidR="00416D55" w:rsidRDefault="00416D55" w:rsidP="00484758">
            <w:pPr>
              <w:rPr>
                <w:rFonts w:cs="Open Sans"/>
                <w:sz w:val="20"/>
                <w:szCs w:val="20"/>
              </w:rPr>
            </w:pPr>
          </w:p>
          <w:p w14:paraId="45D4AA0D" w14:textId="77777777" w:rsidR="0088429C" w:rsidRDefault="0051474B" w:rsidP="00484758">
            <w:pPr>
              <w:rPr>
                <w:rFonts w:cs="Open Sans"/>
                <w:sz w:val="20"/>
                <w:szCs w:val="20"/>
              </w:rPr>
            </w:pPr>
            <w:r>
              <w:rPr>
                <w:rFonts w:cs="Open Sans"/>
                <w:sz w:val="20"/>
                <w:szCs w:val="20"/>
              </w:rPr>
              <w:t xml:space="preserve">*Concepts of economics and the Great Depression are difficult for students to grasp.  The Week 11 texts explains that </w:t>
            </w:r>
            <w:r w:rsidRPr="0051474B">
              <w:rPr>
                <w:rFonts w:cs="Open Sans"/>
                <w:i/>
                <w:sz w:val="20"/>
                <w:szCs w:val="20"/>
              </w:rPr>
              <w:t>people who had money in banks lost it</w:t>
            </w:r>
            <w:r>
              <w:rPr>
                <w:rFonts w:cs="Open Sans"/>
                <w:sz w:val="20"/>
                <w:szCs w:val="20"/>
              </w:rPr>
              <w:t>…</w:t>
            </w:r>
          </w:p>
          <w:p w14:paraId="2450CCC4" w14:textId="1AAB26E5" w:rsidR="0051474B" w:rsidRDefault="0051474B" w:rsidP="00484758">
            <w:pPr>
              <w:rPr>
                <w:rFonts w:cs="Open Sans"/>
                <w:sz w:val="20"/>
                <w:szCs w:val="20"/>
              </w:rPr>
            </w:pPr>
            <w:r>
              <w:rPr>
                <w:rFonts w:cs="Open Sans"/>
                <w:sz w:val="20"/>
                <w:szCs w:val="20"/>
              </w:rPr>
              <w:t xml:space="preserve">Students will ask, “How do you lose your money in the bank?” They also do not fully understand credit buying with interest and loan concepts. </w:t>
            </w:r>
          </w:p>
          <w:p w14:paraId="505E15AB" w14:textId="02A35EAD" w:rsidR="0051474B" w:rsidRPr="00E86DC6" w:rsidRDefault="0051474B" w:rsidP="00484758">
            <w:pPr>
              <w:rPr>
                <w:rFonts w:cs="Open Sans"/>
                <w:sz w:val="20"/>
                <w:szCs w:val="20"/>
              </w:rPr>
            </w:pPr>
            <w:r>
              <w:rPr>
                <w:rFonts w:cs="Open Sans"/>
                <w:sz w:val="20"/>
                <w:szCs w:val="20"/>
              </w:rPr>
              <w:t>Students need an activity and/or pictorial representation where they see the bank and how it makes money.  They don’t understand that banks use money for other investments.  They don’t have a concept of the circular flow.  Additionally, they need to see what would happen if people got scared their money was not safe and all went to collect their money from the bank at the same time.  This is also important because it will later tie into New Deal policies concerning banks. It would help to make this clear because without fully understanding these concepts, students do not have a true understanding of the causes of the Great Depression beyond spouting off a list of terms.</w:t>
            </w:r>
          </w:p>
        </w:tc>
      </w:tr>
      <w:tr w:rsidR="0088429C" w:rsidRPr="00E86DC6" w14:paraId="752FCADD" w14:textId="77777777" w:rsidTr="00484758">
        <w:trPr>
          <w:cantSplit/>
          <w:trHeight w:val="519"/>
          <w:jc w:val="center"/>
        </w:trPr>
        <w:tc>
          <w:tcPr>
            <w:tcW w:w="410" w:type="pct"/>
            <w:vMerge/>
            <w:vAlign w:val="center"/>
          </w:tcPr>
          <w:p w14:paraId="693918C3" w14:textId="7D6C0795"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01D7E550"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Consumer credit and debt</w:t>
            </w:r>
          </w:p>
          <w:p w14:paraId="7C4B2325" w14:textId="5284D792" w:rsidR="0088429C" w:rsidRPr="0088429C" w:rsidRDefault="0088429C" w:rsidP="0088429C">
            <w:pPr>
              <w:pStyle w:val="ListParagraph"/>
              <w:widowControl w:val="0"/>
              <w:numPr>
                <w:ilvl w:val="0"/>
                <w:numId w:val="32"/>
              </w:numPr>
              <w:ind w:left="312"/>
              <w:rPr>
                <w:sz w:val="20"/>
                <w:szCs w:val="20"/>
              </w:rPr>
            </w:pPr>
            <w:r w:rsidRPr="0088429C">
              <w:rPr>
                <w:sz w:val="20"/>
                <w:szCs w:val="20"/>
              </w:rPr>
              <w:t>Mass unemployment</w:t>
            </w:r>
          </w:p>
        </w:tc>
        <w:tc>
          <w:tcPr>
            <w:tcW w:w="1182" w:type="pct"/>
            <w:tcBorders>
              <w:top w:val="nil"/>
              <w:left w:val="nil"/>
              <w:right w:val="single" w:sz="12" w:space="0" w:color="auto"/>
            </w:tcBorders>
            <w:vAlign w:val="center"/>
          </w:tcPr>
          <w:p w14:paraId="112791D8"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Hoovervilles</w:t>
            </w:r>
          </w:p>
          <w:p w14:paraId="5FDD944D" w14:textId="3612B8CD" w:rsidR="0088429C" w:rsidRPr="0088429C" w:rsidRDefault="0088429C" w:rsidP="0088429C">
            <w:pPr>
              <w:pStyle w:val="ListParagraph"/>
              <w:widowControl w:val="0"/>
              <w:numPr>
                <w:ilvl w:val="0"/>
                <w:numId w:val="32"/>
              </w:numPr>
              <w:ind w:left="312"/>
              <w:rPr>
                <w:sz w:val="20"/>
                <w:szCs w:val="20"/>
              </w:rPr>
            </w:pPr>
            <w:r w:rsidRPr="0088429C">
              <w:rPr>
                <w:sz w:val="20"/>
                <w:szCs w:val="20"/>
              </w:rPr>
              <w:t>Soup kitchens</w:t>
            </w:r>
          </w:p>
        </w:tc>
        <w:tc>
          <w:tcPr>
            <w:tcW w:w="198" w:type="pct"/>
            <w:vMerge/>
            <w:tcBorders>
              <w:left w:val="single" w:sz="12" w:space="0" w:color="auto"/>
            </w:tcBorders>
          </w:tcPr>
          <w:p w14:paraId="528F4868" w14:textId="77777777" w:rsidR="0088429C" w:rsidRPr="00E86DC6" w:rsidRDefault="0088429C" w:rsidP="0088429C">
            <w:pPr>
              <w:jc w:val="center"/>
              <w:rPr>
                <w:rFonts w:cs="Open Sans"/>
                <w:sz w:val="20"/>
                <w:szCs w:val="20"/>
              </w:rPr>
            </w:pPr>
          </w:p>
        </w:tc>
        <w:tc>
          <w:tcPr>
            <w:tcW w:w="237" w:type="pct"/>
            <w:vMerge/>
          </w:tcPr>
          <w:p w14:paraId="5DD98FFA" w14:textId="77777777" w:rsidR="0088429C" w:rsidRPr="00E86DC6" w:rsidRDefault="0088429C" w:rsidP="0088429C">
            <w:pPr>
              <w:jc w:val="center"/>
              <w:rPr>
                <w:rFonts w:cs="Open Sans"/>
                <w:sz w:val="20"/>
                <w:szCs w:val="20"/>
              </w:rPr>
            </w:pPr>
          </w:p>
        </w:tc>
        <w:tc>
          <w:tcPr>
            <w:tcW w:w="1791" w:type="pct"/>
            <w:vMerge/>
          </w:tcPr>
          <w:p w14:paraId="7E754D9F" w14:textId="77777777" w:rsidR="0088429C" w:rsidRPr="00E86DC6" w:rsidRDefault="0088429C" w:rsidP="0088429C">
            <w:pPr>
              <w:rPr>
                <w:rFonts w:cs="Open Sans"/>
                <w:sz w:val="20"/>
                <w:szCs w:val="20"/>
              </w:rPr>
            </w:pPr>
          </w:p>
        </w:tc>
      </w:tr>
      <w:tr w:rsidR="0088429C" w:rsidRPr="00E86DC6" w14:paraId="1D1BD252" w14:textId="77777777" w:rsidTr="00484758">
        <w:trPr>
          <w:cantSplit/>
          <w:trHeight w:val="935"/>
          <w:jc w:val="center"/>
        </w:trPr>
        <w:tc>
          <w:tcPr>
            <w:tcW w:w="410" w:type="pct"/>
            <w:vAlign w:val="center"/>
          </w:tcPr>
          <w:p w14:paraId="45867519" w14:textId="023DDEEF" w:rsidR="0088429C" w:rsidRPr="0088429C" w:rsidRDefault="0088429C" w:rsidP="00484758">
            <w:pPr>
              <w:autoSpaceDE w:val="0"/>
              <w:autoSpaceDN w:val="0"/>
              <w:adjustRightInd w:val="0"/>
              <w:ind w:left="-30" w:right="-46"/>
              <w:jc w:val="center"/>
              <w:rPr>
                <w:sz w:val="20"/>
                <w:szCs w:val="20"/>
              </w:rPr>
            </w:pPr>
            <w:r>
              <w:rPr>
                <w:sz w:val="20"/>
                <w:szCs w:val="20"/>
              </w:rPr>
              <w:t>5.16</w:t>
            </w:r>
          </w:p>
        </w:tc>
        <w:tc>
          <w:tcPr>
            <w:tcW w:w="2364" w:type="pct"/>
            <w:gridSpan w:val="2"/>
            <w:tcBorders>
              <w:right w:val="single" w:sz="12" w:space="0" w:color="auto"/>
            </w:tcBorders>
            <w:vAlign w:val="center"/>
          </w:tcPr>
          <w:p w14:paraId="524720D0" w14:textId="207CADA6" w:rsidR="0088429C" w:rsidRPr="0088429C" w:rsidRDefault="0088429C" w:rsidP="00484758">
            <w:pPr>
              <w:autoSpaceDE w:val="0"/>
              <w:autoSpaceDN w:val="0"/>
              <w:adjustRightInd w:val="0"/>
              <w:ind w:left="-39" w:right="-54"/>
              <w:rPr>
                <w:sz w:val="20"/>
                <w:szCs w:val="20"/>
              </w:rPr>
            </w:pPr>
            <w:r w:rsidRPr="0088429C">
              <w:rPr>
                <w:sz w:val="20"/>
                <w:szCs w:val="20"/>
              </w:rPr>
              <w:t>Describe how New Deal policies of President Franklin D. Roosevelt impacted American society with government-funded programs, including: Social Security, expansion and development of the national parks, and creation of jobs.</w:t>
            </w:r>
          </w:p>
        </w:tc>
        <w:tc>
          <w:tcPr>
            <w:tcW w:w="198" w:type="pct"/>
            <w:tcBorders>
              <w:left w:val="single" w:sz="12" w:space="0" w:color="auto"/>
            </w:tcBorders>
          </w:tcPr>
          <w:p w14:paraId="0DC2B883" w14:textId="70681D17" w:rsidR="0088429C" w:rsidRPr="00E86DC6" w:rsidRDefault="009B1EC4" w:rsidP="00484758">
            <w:pPr>
              <w:jc w:val="center"/>
              <w:rPr>
                <w:rFonts w:cs="Open Sans"/>
                <w:sz w:val="20"/>
                <w:szCs w:val="20"/>
              </w:rPr>
            </w:pPr>
            <w:r>
              <w:rPr>
                <w:rFonts w:cs="Open Sans"/>
                <w:sz w:val="20"/>
                <w:szCs w:val="20"/>
              </w:rPr>
              <w:t>x</w:t>
            </w:r>
          </w:p>
        </w:tc>
        <w:tc>
          <w:tcPr>
            <w:tcW w:w="237" w:type="pct"/>
          </w:tcPr>
          <w:p w14:paraId="022D311E" w14:textId="77777777" w:rsidR="0088429C" w:rsidRPr="00E86DC6" w:rsidRDefault="0088429C" w:rsidP="00484758">
            <w:pPr>
              <w:jc w:val="center"/>
              <w:rPr>
                <w:rFonts w:cs="Open Sans"/>
                <w:sz w:val="20"/>
                <w:szCs w:val="20"/>
              </w:rPr>
            </w:pPr>
          </w:p>
        </w:tc>
        <w:tc>
          <w:tcPr>
            <w:tcW w:w="1791" w:type="pct"/>
          </w:tcPr>
          <w:p w14:paraId="6530ED18" w14:textId="77777777" w:rsidR="0088429C" w:rsidRDefault="009B1EC4" w:rsidP="00484758">
            <w:pPr>
              <w:rPr>
                <w:rFonts w:cs="Open Sans"/>
                <w:sz w:val="20"/>
                <w:szCs w:val="20"/>
              </w:rPr>
            </w:pPr>
            <w:r>
              <w:rPr>
                <w:rFonts w:cs="Open Sans"/>
                <w:sz w:val="20"/>
                <w:szCs w:val="20"/>
              </w:rPr>
              <w:t xml:space="preserve">SE Week 12 </w:t>
            </w:r>
          </w:p>
          <w:p w14:paraId="4AA38DFF" w14:textId="77777777" w:rsidR="009B1EC4" w:rsidRDefault="009B1EC4" w:rsidP="00484758">
            <w:pPr>
              <w:rPr>
                <w:rFonts w:cs="Open Sans"/>
                <w:sz w:val="20"/>
                <w:szCs w:val="20"/>
              </w:rPr>
            </w:pPr>
            <w:r>
              <w:rPr>
                <w:rFonts w:cs="Open Sans"/>
                <w:sz w:val="20"/>
                <w:szCs w:val="20"/>
              </w:rPr>
              <w:t>Activity</w:t>
            </w:r>
          </w:p>
          <w:p w14:paraId="1AC1EFDE" w14:textId="1B3E79A3" w:rsidR="009B1EC4" w:rsidRPr="00E86DC6" w:rsidRDefault="009B1EC4" w:rsidP="00484758">
            <w:pPr>
              <w:rPr>
                <w:rFonts w:cs="Open Sans"/>
                <w:sz w:val="20"/>
                <w:szCs w:val="20"/>
              </w:rPr>
            </w:pPr>
            <w:r>
              <w:rPr>
                <w:rFonts w:cs="Open Sans"/>
                <w:sz w:val="20"/>
                <w:szCs w:val="20"/>
              </w:rPr>
              <w:t>Think and Review 1,3</w:t>
            </w:r>
          </w:p>
        </w:tc>
      </w:tr>
      <w:tr w:rsidR="0088429C" w:rsidRPr="00E86DC6" w14:paraId="69698C18"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0E62071B" w14:textId="7F8B3A09"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II (1930s-1940s)</w:t>
            </w:r>
          </w:p>
        </w:tc>
        <w:tc>
          <w:tcPr>
            <w:tcW w:w="198" w:type="pct"/>
            <w:tcBorders>
              <w:left w:val="single" w:sz="12" w:space="0" w:color="auto"/>
            </w:tcBorders>
            <w:shd w:val="clear" w:color="auto" w:fill="D9D9D9" w:themeFill="background1" w:themeFillShade="D9"/>
          </w:tcPr>
          <w:p w14:paraId="61B74C28"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FF180F5"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EED1C74"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2A792D1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11305B99"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736BF1F"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4EC720"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1B39FFAD"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1B125CA7" w14:textId="77777777" w:rsidR="0088429C" w:rsidRPr="00E86DC6" w:rsidRDefault="0088429C" w:rsidP="00484758">
            <w:pPr>
              <w:jc w:val="center"/>
              <w:rPr>
                <w:rFonts w:cs="Open Sans"/>
                <w:b/>
                <w:sz w:val="20"/>
                <w:szCs w:val="20"/>
              </w:rPr>
            </w:pPr>
          </w:p>
        </w:tc>
      </w:tr>
      <w:tr w:rsidR="0088429C" w:rsidRPr="00E86DC6" w14:paraId="4468A039" w14:textId="77777777" w:rsidTr="0088429C">
        <w:trPr>
          <w:cantSplit/>
          <w:trHeight w:val="935"/>
          <w:jc w:val="center"/>
        </w:trPr>
        <w:tc>
          <w:tcPr>
            <w:tcW w:w="410" w:type="pct"/>
            <w:vAlign w:val="center"/>
          </w:tcPr>
          <w:p w14:paraId="05C47F17" w14:textId="48CCF407"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5.17</w:t>
            </w:r>
          </w:p>
        </w:tc>
        <w:tc>
          <w:tcPr>
            <w:tcW w:w="2364" w:type="pct"/>
            <w:gridSpan w:val="2"/>
            <w:tcBorders>
              <w:right w:val="single" w:sz="12" w:space="0" w:color="auto"/>
            </w:tcBorders>
            <w:vAlign w:val="center"/>
          </w:tcPr>
          <w:p w14:paraId="5E4C48C1" w14:textId="79BA9624"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Explain the structures and goals of the governments in Germany and Japan in the 1930s. </w:t>
            </w:r>
          </w:p>
        </w:tc>
        <w:tc>
          <w:tcPr>
            <w:tcW w:w="198" w:type="pct"/>
            <w:tcBorders>
              <w:left w:val="single" w:sz="12" w:space="0" w:color="auto"/>
            </w:tcBorders>
          </w:tcPr>
          <w:p w14:paraId="2F90052E" w14:textId="4F86F57D" w:rsidR="0088429C" w:rsidRPr="00E86DC6" w:rsidRDefault="00A70259" w:rsidP="0088429C">
            <w:pPr>
              <w:jc w:val="center"/>
              <w:rPr>
                <w:rFonts w:cs="Open Sans"/>
                <w:sz w:val="20"/>
                <w:szCs w:val="20"/>
              </w:rPr>
            </w:pPr>
            <w:r>
              <w:rPr>
                <w:rFonts w:cs="Open Sans"/>
                <w:sz w:val="20"/>
                <w:szCs w:val="20"/>
              </w:rPr>
              <w:t>x</w:t>
            </w:r>
          </w:p>
        </w:tc>
        <w:tc>
          <w:tcPr>
            <w:tcW w:w="237" w:type="pct"/>
          </w:tcPr>
          <w:p w14:paraId="43239339" w14:textId="77777777" w:rsidR="0088429C" w:rsidRPr="00146142" w:rsidRDefault="0088429C" w:rsidP="0088429C">
            <w:pPr>
              <w:jc w:val="center"/>
              <w:rPr>
                <w:rFonts w:cs="Open Sans"/>
                <w:sz w:val="20"/>
                <w:szCs w:val="20"/>
              </w:rPr>
            </w:pPr>
          </w:p>
        </w:tc>
        <w:tc>
          <w:tcPr>
            <w:tcW w:w="1791" w:type="pct"/>
          </w:tcPr>
          <w:p w14:paraId="46CD1A30" w14:textId="77777777" w:rsidR="0088429C" w:rsidRPr="00146142" w:rsidRDefault="00146142" w:rsidP="0088429C">
            <w:pPr>
              <w:rPr>
                <w:rFonts w:cs="Open Sans"/>
                <w:sz w:val="20"/>
                <w:szCs w:val="20"/>
              </w:rPr>
            </w:pPr>
            <w:r w:rsidRPr="00146142">
              <w:rPr>
                <w:rFonts w:cs="Open Sans"/>
                <w:sz w:val="20"/>
                <w:szCs w:val="20"/>
              </w:rPr>
              <w:t>Week 13</w:t>
            </w:r>
          </w:p>
          <w:p w14:paraId="4E073856" w14:textId="71B1B66E" w:rsidR="00146142" w:rsidRDefault="00146142" w:rsidP="0088429C">
            <w:pPr>
              <w:rPr>
                <w:rFonts w:cs="Open Sans"/>
                <w:sz w:val="20"/>
                <w:szCs w:val="20"/>
              </w:rPr>
            </w:pPr>
            <w:r w:rsidRPr="00146142">
              <w:rPr>
                <w:rFonts w:cs="Open Sans"/>
                <w:sz w:val="20"/>
                <w:szCs w:val="20"/>
              </w:rPr>
              <w:t>“Trouble in the World”</w:t>
            </w:r>
          </w:p>
          <w:p w14:paraId="15D3D6C4" w14:textId="7AE2E7E7" w:rsidR="00146142" w:rsidRPr="00146142" w:rsidRDefault="00146142" w:rsidP="0088429C">
            <w:pPr>
              <w:rPr>
                <w:rFonts w:cs="Open Sans"/>
                <w:sz w:val="20"/>
                <w:szCs w:val="20"/>
              </w:rPr>
            </w:pPr>
            <w:r>
              <w:rPr>
                <w:rFonts w:cs="Open Sans"/>
                <w:sz w:val="20"/>
                <w:szCs w:val="20"/>
              </w:rPr>
              <w:t>Think and Review Question 1</w:t>
            </w:r>
          </w:p>
          <w:p w14:paraId="49B095AB" w14:textId="77777777" w:rsidR="00146142" w:rsidRPr="00146142" w:rsidRDefault="00146142" w:rsidP="0088429C">
            <w:pPr>
              <w:rPr>
                <w:rFonts w:cs="Open Sans"/>
                <w:sz w:val="20"/>
                <w:szCs w:val="20"/>
              </w:rPr>
            </w:pPr>
          </w:p>
          <w:p w14:paraId="2F763497" w14:textId="738EF2D8" w:rsidR="00EA3906" w:rsidRPr="00146142" w:rsidRDefault="00146142" w:rsidP="0088429C">
            <w:pPr>
              <w:rPr>
                <w:rFonts w:cs="Open Sans"/>
                <w:sz w:val="20"/>
                <w:szCs w:val="20"/>
              </w:rPr>
            </w:pPr>
            <w:r w:rsidRPr="00146142">
              <w:rPr>
                <w:rFonts w:cs="Open Sans"/>
                <w:sz w:val="20"/>
                <w:szCs w:val="20"/>
              </w:rPr>
              <w:t>*I think it is important to point out that Hitler set up a government based on fascist ideas, but it is known as Nazism.  I feel like the term totalitarianism should be used in explaining the structure of Japan’s government.</w:t>
            </w:r>
          </w:p>
          <w:p w14:paraId="54030565" w14:textId="77777777" w:rsidR="00EA3906" w:rsidRPr="00146142" w:rsidRDefault="00EA3906" w:rsidP="0088429C">
            <w:pPr>
              <w:rPr>
                <w:rFonts w:cs="Open Sans"/>
                <w:sz w:val="20"/>
                <w:szCs w:val="20"/>
              </w:rPr>
            </w:pPr>
            <w:r w:rsidRPr="00146142">
              <w:rPr>
                <w:rFonts w:cs="Open Sans"/>
                <w:sz w:val="20"/>
                <w:szCs w:val="20"/>
              </w:rPr>
              <w:t>*The definition of fascism should be strengthened.  They don’t just believe a nation or race is more important than an individual.  It is a type of government that rules through absolute power of the dictator by setting up a sense of fear in those he rules.</w:t>
            </w:r>
          </w:p>
          <w:p w14:paraId="4B39C6C6" w14:textId="74362708" w:rsidR="00EA3906" w:rsidRPr="00146142" w:rsidRDefault="00EA3906" w:rsidP="0088429C">
            <w:pPr>
              <w:rPr>
                <w:rFonts w:cs="Open Sans"/>
                <w:sz w:val="20"/>
                <w:szCs w:val="20"/>
              </w:rPr>
            </w:pPr>
            <w:r w:rsidRPr="00146142">
              <w:rPr>
                <w:rFonts w:cs="Open Sans"/>
                <w:sz w:val="20"/>
                <w:szCs w:val="20"/>
              </w:rPr>
              <w:t xml:space="preserve">*Since week 13 began with Winston Churchill, it might be important to point out, in “Trouble in the World”, that Neville Chamberlain was the prime minister prior to Winston Churchill.  It also might be important to define the Sudetenland. </w:t>
            </w:r>
          </w:p>
          <w:p w14:paraId="45727137" w14:textId="77777777" w:rsidR="009B1EC4" w:rsidRPr="00146142" w:rsidRDefault="009B1EC4" w:rsidP="0088429C">
            <w:pPr>
              <w:rPr>
                <w:rFonts w:cs="Open Sans"/>
                <w:sz w:val="20"/>
                <w:szCs w:val="20"/>
              </w:rPr>
            </w:pPr>
          </w:p>
          <w:p w14:paraId="63E6BC39" w14:textId="77777777" w:rsidR="009B1EC4" w:rsidRPr="00146142" w:rsidRDefault="009B1EC4" w:rsidP="0088429C">
            <w:pPr>
              <w:rPr>
                <w:rFonts w:cs="Open Sans"/>
                <w:b/>
                <w:sz w:val="20"/>
                <w:szCs w:val="20"/>
              </w:rPr>
            </w:pPr>
            <w:r w:rsidRPr="00146142">
              <w:rPr>
                <w:rFonts w:cs="Open Sans"/>
                <w:b/>
                <w:sz w:val="20"/>
                <w:szCs w:val="20"/>
              </w:rPr>
              <w:t>Edits Week 13</w:t>
            </w:r>
          </w:p>
          <w:p w14:paraId="016017F9" w14:textId="77777777" w:rsidR="009B1EC4" w:rsidRPr="00146142" w:rsidRDefault="009B1EC4" w:rsidP="0088429C">
            <w:pPr>
              <w:rPr>
                <w:rFonts w:cs="Open Sans"/>
                <w:sz w:val="20"/>
                <w:szCs w:val="20"/>
              </w:rPr>
            </w:pPr>
            <w:r w:rsidRPr="00146142">
              <w:rPr>
                <w:rFonts w:cs="Open Sans"/>
                <w:sz w:val="20"/>
                <w:szCs w:val="20"/>
              </w:rPr>
              <w:t>“Meeting Mr. Churchill”</w:t>
            </w:r>
          </w:p>
          <w:p w14:paraId="0D6926C7" w14:textId="77777777" w:rsidR="009B1EC4" w:rsidRPr="00146142" w:rsidRDefault="00EA3906" w:rsidP="0088429C">
            <w:pPr>
              <w:rPr>
                <w:rFonts w:cs="Open Sans"/>
                <w:sz w:val="20"/>
                <w:szCs w:val="20"/>
              </w:rPr>
            </w:pPr>
            <w:r w:rsidRPr="00146142">
              <w:rPr>
                <w:rFonts w:cs="Open Sans"/>
                <w:sz w:val="20"/>
                <w:szCs w:val="20"/>
              </w:rPr>
              <w:t>“The invasion of Germany is the goal of the protection of England.  It will be a long, hard road but we will persevere, especially now that the…</w:t>
            </w:r>
          </w:p>
          <w:p w14:paraId="64CC3F13" w14:textId="77777777" w:rsidR="00EA3906" w:rsidRPr="00146142" w:rsidRDefault="00EA3906" w:rsidP="0088429C">
            <w:pPr>
              <w:rPr>
                <w:rFonts w:cs="Open Sans"/>
                <w:sz w:val="20"/>
                <w:szCs w:val="20"/>
              </w:rPr>
            </w:pPr>
            <w:r w:rsidRPr="00146142">
              <w:rPr>
                <w:rFonts w:cs="Open Sans"/>
                <w:sz w:val="20"/>
                <w:szCs w:val="20"/>
              </w:rPr>
              <w:t>(put a comma before but)</w:t>
            </w:r>
          </w:p>
          <w:p w14:paraId="77D3E8B6" w14:textId="77777777" w:rsidR="00EA3906" w:rsidRPr="00146142" w:rsidRDefault="00EA3906" w:rsidP="0088429C">
            <w:pPr>
              <w:rPr>
                <w:rFonts w:cs="Open Sans"/>
                <w:sz w:val="20"/>
                <w:szCs w:val="20"/>
              </w:rPr>
            </w:pPr>
            <w:r w:rsidRPr="00146142">
              <w:rPr>
                <w:rFonts w:cs="Open Sans"/>
                <w:sz w:val="20"/>
                <w:szCs w:val="20"/>
              </w:rPr>
              <w:t>“Trouble in the World”</w:t>
            </w:r>
          </w:p>
          <w:p w14:paraId="1793834F" w14:textId="77777777" w:rsidR="00EA3906" w:rsidRPr="00146142" w:rsidRDefault="00EA3906" w:rsidP="0088429C">
            <w:pPr>
              <w:rPr>
                <w:rFonts w:cs="Open Sans"/>
                <w:sz w:val="20"/>
                <w:szCs w:val="20"/>
              </w:rPr>
            </w:pPr>
            <w:r w:rsidRPr="00146142">
              <w:rPr>
                <w:rFonts w:cs="Open Sans"/>
                <w:sz w:val="20"/>
                <w:szCs w:val="20"/>
              </w:rPr>
              <w:t>Austrian Jews were immediately stripped of their rights and faced persecution, or ill treatment.</w:t>
            </w:r>
          </w:p>
          <w:p w14:paraId="166A96C4" w14:textId="77777777" w:rsidR="00EA3906" w:rsidRDefault="00EA3906" w:rsidP="0088429C">
            <w:pPr>
              <w:rPr>
                <w:rFonts w:cs="Open Sans"/>
                <w:sz w:val="20"/>
                <w:szCs w:val="20"/>
              </w:rPr>
            </w:pPr>
            <w:r w:rsidRPr="00146142">
              <w:rPr>
                <w:rFonts w:cs="Open Sans"/>
                <w:sz w:val="20"/>
                <w:szCs w:val="20"/>
              </w:rPr>
              <w:t>(remove the comma before or)</w:t>
            </w:r>
          </w:p>
          <w:p w14:paraId="0C12F9E5" w14:textId="77777777" w:rsidR="00146142" w:rsidRDefault="00146142" w:rsidP="0088429C">
            <w:pPr>
              <w:rPr>
                <w:rFonts w:cs="Open Sans"/>
                <w:sz w:val="20"/>
                <w:szCs w:val="20"/>
              </w:rPr>
            </w:pPr>
            <w:r>
              <w:rPr>
                <w:rFonts w:cs="Open Sans"/>
                <w:sz w:val="20"/>
                <w:szCs w:val="20"/>
              </w:rPr>
              <w:t>“World War II Begins”</w:t>
            </w:r>
          </w:p>
          <w:p w14:paraId="6F485123" w14:textId="77777777" w:rsidR="00146142" w:rsidRDefault="00146142" w:rsidP="0088429C">
            <w:pPr>
              <w:rPr>
                <w:rFonts w:cs="Open Sans"/>
                <w:sz w:val="20"/>
                <w:szCs w:val="20"/>
              </w:rPr>
            </w:pPr>
            <w:r>
              <w:rPr>
                <w:rFonts w:cs="Open Sans"/>
                <w:sz w:val="20"/>
                <w:szCs w:val="20"/>
              </w:rPr>
              <w:t>In the years leading up to World War II, Germany under the Nazi party took control of several territories without combat.</w:t>
            </w:r>
          </w:p>
          <w:p w14:paraId="553ACEEA" w14:textId="77777777" w:rsidR="00146142" w:rsidRDefault="00146142" w:rsidP="0088429C">
            <w:pPr>
              <w:rPr>
                <w:rFonts w:cs="Open Sans"/>
                <w:sz w:val="20"/>
                <w:szCs w:val="20"/>
              </w:rPr>
            </w:pPr>
            <w:r>
              <w:rPr>
                <w:rFonts w:cs="Open Sans"/>
                <w:sz w:val="20"/>
                <w:szCs w:val="20"/>
              </w:rPr>
              <w:t>(put a comma after Germany and one after party)</w:t>
            </w:r>
          </w:p>
          <w:p w14:paraId="21DA9C41" w14:textId="77777777" w:rsidR="00146142" w:rsidRDefault="00146142" w:rsidP="0088429C">
            <w:pPr>
              <w:rPr>
                <w:rFonts w:cs="Open Sans"/>
                <w:sz w:val="20"/>
                <w:szCs w:val="20"/>
              </w:rPr>
            </w:pPr>
            <w:r>
              <w:rPr>
                <w:rFonts w:cs="Open Sans"/>
                <w:sz w:val="20"/>
                <w:szCs w:val="20"/>
              </w:rPr>
              <w:t>Hitler was building and army and he intended to use it.</w:t>
            </w:r>
          </w:p>
          <w:p w14:paraId="46D3BF8F" w14:textId="25D92100" w:rsidR="00146142" w:rsidRPr="00146142" w:rsidRDefault="00146142" w:rsidP="0088429C">
            <w:pPr>
              <w:rPr>
                <w:rFonts w:cs="Open Sans"/>
                <w:sz w:val="20"/>
                <w:szCs w:val="20"/>
              </w:rPr>
            </w:pPr>
            <w:r>
              <w:rPr>
                <w:rFonts w:cs="Open Sans"/>
                <w:sz w:val="20"/>
                <w:szCs w:val="20"/>
              </w:rPr>
              <w:t>(place a comma before and)</w:t>
            </w:r>
          </w:p>
        </w:tc>
      </w:tr>
      <w:tr w:rsidR="0088429C" w:rsidRPr="00E86DC6" w14:paraId="3DB8E267" w14:textId="77777777" w:rsidTr="00484758">
        <w:trPr>
          <w:cantSplit/>
          <w:trHeight w:val="935"/>
          <w:jc w:val="center"/>
        </w:trPr>
        <w:tc>
          <w:tcPr>
            <w:tcW w:w="410" w:type="pct"/>
            <w:vAlign w:val="center"/>
          </w:tcPr>
          <w:p w14:paraId="02ED0B78" w14:textId="5AA9240E"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5.18</w:t>
            </w:r>
          </w:p>
        </w:tc>
        <w:tc>
          <w:tcPr>
            <w:tcW w:w="2364" w:type="pct"/>
            <w:gridSpan w:val="2"/>
            <w:tcBorders>
              <w:bottom w:val="single" w:sz="4" w:space="0" w:color="auto"/>
              <w:right w:val="single" w:sz="12" w:space="0" w:color="auto"/>
            </w:tcBorders>
            <w:vAlign w:val="center"/>
          </w:tcPr>
          <w:p w14:paraId="5ADDA6E0" w14:textId="6BC27EBA" w:rsidR="0088429C" w:rsidRPr="0088429C" w:rsidRDefault="0088429C" w:rsidP="0088429C">
            <w:pPr>
              <w:autoSpaceDE w:val="0"/>
              <w:autoSpaceDN w:val="0"/>
              <w:adjustRightInd w:val="0"/>
              <w:ind w:left="-39" w:right="-54"/>
              <w:rPr>
                <w:rFonts w:cs="Open Sans"/>
                <w:sz w:val="20"/>
                <w:szCs w:val="20"/>
              </w:rPr>
            </w:pPr>
            <w:r w:rsidRPr="0088429C">
              <w:rPr>
                <w:sz w:val="20"/>
                <w:szCs w:val="20"/>
              </w:rPr>
              <w:t>Determine the significance of the bombing of Pearl Harbor and its impact on the U.S.</w:t>
            </w:r>
          </w:p>
        </w:tc>
        <w:tc>
          <w:tcPr>
            <w:tcW w:w="198" w:type="pct"/>
            <w:tcBorders>
              <w:left w:val="single" w:sz="12" w:space="0" w:color="auto"/>
            </w:tcBorders>
          </w:tcPr>
          <w:p w14:paraId="0457C6A2" w14:textId="5B636F00" w:rsidR="0088429C" w:rsidRPr="00E86DC6" w:rsidRDefault="00264208" w:rsidP="0088429C">
            <w:pPr>
              <w:jc w:val="center"/>
              <w:rPr>
                <w:rFonts w:cs="Open Sans"/>
                <w:sz w:val="20"/>
                <w:szCs w:val="20"/>
              </w:rPr>
            </w:pPr>
            <w:r>
              <w:rPr>
                <w:rFonts w:cs="Open Sans"/>
                <w:sz w:val="20"/>
                <w:szCs w:val="20"/>
              </w:rPr>
              <w:t>x</w:t>
            </w:r>
          </w:p>
        </w:tc>
        <w:tc>
          <w:tcPr>
            <w:tcW w:w="237" w:type="pct"/>
          </w:tcPr>
          <w:p w14:paraId="366BE482" w14:textId="77777777" w:rsidR="0088429C" w:rsidRPr="00E86DC6" w:rsidRDefault="0088429C" w:rsidP="0088429C">
            <w:pPr>
              <w:jc w:val="center"/>
              <w:rPr>
                <w:rFonts w:cs="Open Sans"/>
                <w:sz w:val="20"/>
                <w:szCs w:val="20"/>
              </w:rPr>
            </w:pPr>
          </w:p>
        </w:tc>
        <w:tc>
          <w:tcPr>
            <w:tcW w:w="1791" w:type="pct"/>
          </w:tcPr>
          <w:p w14:paraId="230A7CDB" w14:textId="64649DFF" w:rsidR="00A9164C" w:rsidRDefault="00A70259" w:rsidP="0088429C">
            <w:pPr>
              <w:rPr>
                <w:rFonts w:cs="Open Sans"/>
                <w:sz w:val="20"/>
                <w:szCs w:val="20"/>
              </w:rPr>
            </w:pPr>
            <w:r>
              <w:rPr>
                <w:rFonts w:cs="Open Sans"/>
                <w:sz w:val="20"/>
                <w:szCs w:val="20"/>
              </w:rPr>
              <w:t>SE Week 14</w:t>
            </w:r>
          </w:p>
          <w:p w14:paraId="6A76D263" w14:textId="145182E8" w:rsidR="00A70259" w:rsidRDefault="00A70259" w:rsidP="0088429C">
            <w:pPr>
              <w:rPr>
                <w:rFonts w:cs="Open Sans"/>
                <w:sz w:val="20"/>
                <w:szCs w:val="20"/>
              </w:rPr>
            </w:pPr>
            <w:r>
              <w:rPr>
                <w:rFonts w:cs="Open Sans"/>
                <w:sz w:val="20"/>
                <w:szCs w:val="20"/>
              </w:rPr>
              <w:t>Impact-U.S joined war, Japanese Internment camps</w:t>
            </w:r>
          </w:p>
          <w:p w14:paraId="1F7C094E" w14:textId="483A10E1" w:rsidR="00A9164C" w:rsidRDefault="00A9164C" w:rsidP="0088429C">
            <w:pPr>
              <w:rPr>
                <w:rFonts w:cs="Open Sans"/>
                <w:sz w:val="20"/>
                <w:szCs w:val="20"/>
              </w:rPr>
            </w:pPr>
            <w:r>
              <w:rPr>
                <w:rFonts w:cs="Open Sans"/>
                <w:sz w:val="20"/>
                <w:szCs w:val="20"/>
              </w:rPr>
              <w:t>Led eventually to the use of atomic bombs</w:t>
            </w:r>
          </w:p>
          <w:p w14:paraId="69682E86" w14:textId="5CCDB9F2" w:rsidR="00264208" w:rsidRDefault="00264208" w:rsidP="0088429C">
            <w:pPr>
              <w:rPr>
                <w:rFonts w:cs="Open Sans"/>
                <w:sz w:val="20"/>
                <w:szCs w:val="20"/>
              </w:rPr>
            </w:pPr>
            <w:r>
              <w:rPr>
                <w:rFonts w:cs="Open Sans"/>
                <w:sz w:val="20"/>
                <w:szCs w:val="20"/>
              </w:rPr>
              <w:t>Think and Review Question 3</w:t>
            </w:r>
          </w:p>
          <w:p w14:paraId="030E2192" w14:textId="77777777" w:rsidR="00A9164C" w:rsidRDefault="00A9164C" w:rsidP="0088429C">
            <w:pPr>
              <w:rPr>
                <w:rFonts w:cs="Open Sans"/>
                <w:sz w:val="20"/>
                <w:szCs w:val="20"/>
              </w:rPr>
            </w:pPr>
          </w:p>
          <w:p w14:paraId="502AA106" w14:textId="1030F927" w:rsidR="00A9164C" w:rsidRDefault="00A9164C" w:rsidP="0088429C">
            <w:pPr>
              <w:rPr>
                <w:rFonts w:cs="Open Sans"/>
                <w:sz w:val="20"/>
                <w:szCs w:val="20"/>
              </w:rPr>
            </w:pPr>
            <w:r>
              <w:rPr>
                <w:rFonts w:cs="Open Sans"/>
                <w:sz w:val="20"/>
                <w:szCs w:val="20"/>
              </w:rPr>
              <w:t>*Week 14 is a good week to mention the U.S.S Tennessee that was in the harbor, next to the U.S.S Arizona, when Pearl Harbor was attacked.  It is a good place to tie in some TN history.</w:t>
            </w:r>
          </w:p>
          <w:p w14:paraId="41D304D7" w14:textId="576D845F" w:rsidR="00A9164C" w:rsidRDefault="00A9164C" w:rsidP="0088429C">
            <w:pPr>
              <w:rPr>
                <w:rFonts w:cs="Open Sans"/>
                <w:sz w:val="20"/>
                <w:szCs w:val="20"/>
              </w:rPr>
            </w:pPr>
            <w:r>
              <w:rPr>
                <w:rFonts w:cs="Open Sans"/>
                <w:sz w:val="20"/>
                <w:szCs w:val="20"/>
              </w:rPr>
              <w:t>*The Manhattan Project is a good place to mention that a lot of this work was done in Tennessee.  A city was created especially for this work, and is known today as Oak Ridge.</w:t>
            </w:r>
          </w:p>
          <w:p w14:paraId="03122E9D" w14:textId="6E77E96E" w:rsidR="00A70259" w:rsidRDefault="00A70259" w:rsidP="0088429C">
            <w:pPr>
              <w:rPr>
                <w:rFonts w:cs="Open Sans"/>
                <w:sz w:val="20"/>
                <w:szCs w:val="20"/>
              </w:rPr>
            </w:pPr>
            <w:r>
              <w:rPr>
                <w:rFonts w:cs="Open Sans"/>
                <w:sz w:val="20"/>
                <w:szCs w:val="20"/>
              </w:rPr>
              <w:t>*I might say in “The U.S Joins the Fight” that the Battle of Midway is considered by some to be the turning point of the war in the Pacific not the turning point of the war (which makes it sound like the turning point of WWII).</w:t>
            </w:r>
          </w:p>
          <w:p w14:paraId="6BC89D83" w14:textId="77777777" w:rsidR="00A70259" w:rsidRDefault="00A70259" w:rsidP="0088429C">
            <w:pPr>
              <w:rPr>
                <w:rFonts w:cs="Open Sans"/>
                <w:sz w:val="20"/>
                <w:szCs w:val="20"/>
              </w:rPr>
            </w:pPr>
            <w:r>
              <w:rPr>
                <w:rFonts w:cs="Open Sans"/>
                <w:sz w:val="20"/>
                <w:szCs w:val="20"/>
              </w:rPr>
              <w:t>Edits Week 14:</w:t>
            </w:r>
          </w:p>
          <w:p w14:paraId="37C91C0D" w14:textId="77777777" w:rsidR="00A70259" w:rsidRDefault="00A70259" w:rsidP="0088429C">
            <w:pPr>
              <w:rPr>
                <w:rFonts w:cs="Open Sans"/>
                <w:sz w:val="20"/>
                <w:szCs w:val="20"/>
              </w:rPr>
            </w:pPr>
            <w:r>
              <w:rPr>
                <w:rFonts w:cs="Open Sans"/>
                <w:sz w:val="20"/>
                <w:szCs w:val="20"/>
              </w:rPr>
              <w:t>“Internment Camps”</w:t>
            </w:r>
          </w:p>
          <w:p w14:paraId="3945ED40" w14:textId="77777777" w:rsidR="00A70259" w:rsidRDefault="00A70259" w:rsidP="0088429C">
            <w:pPr>
              <w:rPr>
                <w:rFonts w:cs="Open Sans"/>
                <w:sz w:val="20"/>
                <w:szCs w:val="20"/>
              </w:rPr>
            </w:pPr>
            <w:r>
              <w:rPr>
                <w:rFonts w:cs="Open Sans"/>
                <w:sz w:val="20"/>
                <w:szCs w:val="20"/>
              </w:rPr>
              <w:t>People believed without evidence that Japanese immigrants and their families were spies and enemies of the U.S.</w:t>
            </w:r>
          </w:p>
          <w:p w14:paraId="37B4E768" w14:textId="77777777" w:rsidR="00A70259" w:rsidRDefault="00A70259" w:rsidP="0088429C">
            <w:pPr>
              <w:rPr>
                <w:rFonts w:cs="Open Sans"/>
                <w:sz w:val="20"/>
                <w:szCs w:val="20"/>
              </w:rPr>
            </w:pPr>
            <w:r>
              <w:rPr>
                <w:rFonts w:cs="Open Sans"/>
                <w:sz w:val="20"/>
                <w:szCs w:val="20"/>
              </w:rPr>
              <w:t>(place a comma before without and one after evidence)</w:t>
            </w:r>
          </w:p>
          <w:p w14:paraId="55869707" w14:textId="77777777" w:rsidR="00A70259" w:rsidRDefault="00A70259" w:rsidP="0088429C">
            <w:pPr>
              <w:rPr>
                <w:rFonts w:cs="Open Sans"/>
                <w:sz w:val="20"/>
                <w:szCs w:val="20"/>
              </w:rPr>
            </w:pPr>
            <w:r>
              <w:rPr>
                <w:rFonts w:cs="Open Sans"/>
                <w:sz w:val="20"/>
                <w:szCs w:val="20"/>
              </w:rPr>
              <w:t>“The U.S. Joins the Fight”</w:t>
            </w:r>
          </w:p>
          <w:p w14:paraId="0713B973" w14:textId="77777777" w:rsidR="00A70259" w:rsidRDefault="00A70259" w:rsidP="0088429C">
            <w:pPr>
              <w:rPr>
                <w:rFonts w:cs="Open Sans"/>
                <w:sz w:val="20"/>
                <w:szCs w:val="20"/>
              </w:rPr>
            </w:pPr>
            <w:r>
              <w:rPr>
                <w:rFonts w:cs="Open Sans"/>
                <w:sz w:val="20"/>
                <w:szCs w:val="20"/>
              </w:rPr>
              <w:t>Allied troops already stationed in the Pacific fought bravely, but were not match against the large and…</w:t>
            </w:r>
          </w:p>
          <w:p w14:paraId="642A16C8" w14:textId="1ABE248E" w:rsidR="00A70259" w:rsidRPr="00E86DC6" w:rsidRDefault="00A70259" w:rsidP="0088429C">
            <w:pPr>
              <w:rPr>
                <w:rFonts w:cs="Open Sans"/>
                <w:sz w:val="20"/>
                <w:szCs w:val="20"/>
              </w:rPr>
            </w:pPr>
            <w:r>
              <w:rPr>
                <w:rFonts w:cs="Open Sans"/>
                <w:sz w:val="20"/>
                <w:szCs w:val="20"/>
              </w:rPr>
              <w:t>(remove the comma before but)</w:t>
            </w:r>
          </w:p>
        </w:tc>
      </w:tr>
      <w:tr w:rsidR="00484758" w:rsidRPr="00E86DC6" w14:paraId="52855693" w14:textId="77777777" w:rsidTr="00484758">
        <w:trPr>
          <w:cantSplit/>
          <w:trHeight w:val="519"/>
          <w:jc w:val="center"/>
        </w:trPr>
        <w:tc>
          <w:tcPr>
            <w:tcW w:w="410" w:type="pct"/>
            <w:vMerge w:val="restart"/>
            <w:vAlign w:val="center"/>
          </w:tcPr>
          <w:p w14:paraId="23258441" w14:textId="6B722064"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5.19</w:t>
            </w:r>
          </w:p>
        </w:tc>
        <w:tc>
          <w:tcPr>
            <w:tcW w:w="2364" w:type="pct"/>
            <w:gridSpan w:val="2"/>
            <w:tcBorders>
              <w:bottom w:val="nil"/>
              <w:right w:val="single" w:sz="12" w:space="0" w:color="auto"/>
            </w:tcBorders>
            <w:vAlign w:val="center"/>
          </w:tcPr>
          <w:p w14:paraId="714F8229" w14:textId="31A9041E"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Identify and locate the Axis and Allied Powers, including:</w:t>
            </w:r>
          </w:p>
        </w:tc>
        <w:tc>
          <w:tcPr>
            <w:tcW w:w="198" w:type="pct"/>
            <w:vMerge w:val="restart"/>
            <w:tcBorders>
              <w:left w:val="single" w:sz="12" w:space="0" w:color="auto"/>
            </w:tcBorders>
          </w:tcPr>
          <w:p w14:paraId="124142DA" w14:textId="10A63708" w:rsidR="00484758" w:rsidRPr="00E86DC6" w:rsidRDefault="00264208" w:rsidP="00484758">
            <w:pPr>
              <w:jc w:val="center"/>
              <w:rPr>
                <w:rFonts w:cs="Open Sans"/>
                <w:sz w:val="20"/>
                <w:szCs w:val="20"/>
              </w:rPr>
            </w:pPr>
            <w:r>
              <w:rPr>
                <w:rFonts w:cs="Open Sans"/>
                <w:sz w:val="20"/>
                <w:szCs w:val="20"/>
              </w:rPr>
              <w:t>x</w:t>
            </w:r>
          </w:p>
        </w:tc>
        <w:tc>
          <w:tcPr>
            <w:tcW w:w="237" w:type="pct"/>
            <w:vMerge w:val="restart"/>
          </w:tcPr>
          <w:p w14:paraId="6CAE64A8" w14:textId="77777777" w:rsidR="00484758" w:rsidRPr="00E86DC6" w:rsidRDefault="00484758" w:rsidP="00484758">
            <w:pPr>
              <w:jc w:val="center"/>
              <w:rPr>
                <w:rFonts w:cs="Open Sans"/>
                <w:sz w:val="20"/>
                <w:szCs w:val="20"/>
              </w:rPr>
            </w:pPr>
          </w:p>
        </w:tc>
        <w:tc>
          <w:tcPr>
            <w:tcW w:w="1791" w:type="pct"/>
            <w:vMerge w:val="restart"/>
          </w:tcPr>
          <w:p w14:paraId="5399F430" w14:textId="77777777" w:rsidR="00484758" w:rsidRDefault="00264208" w:rsidP="00484758">
            <w:pPr>
              <w:rPr>
                <w:rFonts w:cs="Open Sans"/>
                <w:sz w:val="20"/>
                <w:szCs w:val="20"/>
              </w:rPr>
            </w:pPr>
            <w:r>
              <w:rPr>
                <w:rFonts w:cs="Open Sans"/>
                <w:sz w:val="20"/>
                <w:szCs w:val="20"/>
              </w:rPr>
              <w:t>Week 13</w:t>
            </w:r>
          </w:p>
          <w:p w14:paraId="79587B76" w14:textId="47DBD569" w:rsidR="00264208" w:rsidRPr="00E86DC6" w:rsidRDefault="00264208" w:rsidP="00484758">
            <w:pPr>
              <w:rPr>
                <w:rFonts w:cs="Open Sans"/>
                <w:sz w:val="20"/>
                <w:szCs w:val="20"/>
              </w:rPr>
            </w:pPr>
            <w:r>
              <w:rPr>
                <w:rFonts w:cs="Open Sans"/>
                <w:sz w:val="20"/>
                <w:szCs w:val="20"/>
              </w:rPr>
              <w:t>*consider a blank map or assessment questions where students can identify and locate these countries and assess their completion of this standard.</w:t>
            </w:r>
          </w:p>
        </w:tc>
      </w:tr>
      <w:tr w:rsidR="00484758" w:rsidRPr="00E86DC6" w14:paraId="701C1A09" w14:textId="77777777" w:rsidTr="00484758">
        <w:trPr>
          <w:cantSplit/>
          <w:trHeight w:val="519"/>
          <w:jc w:val="center"/>
        </w:trPr>
        <w:tc>
          <w:tcPr>
            <w:tcW w:w="410" w:type="pct"/>
            <w:vMerge/>
            <w:vAlign w:val="center"/>
          </w:tcPr>
          <w:p w14:paraId="081DFF8C" w14:textId="5439BDD0" w:rsidR="00484758" w:rsidRDefault="00484758" w:rsidP="00484758">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579E8E99"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Germany</w:t>
            </w:r>
          </w:p>
          <w:p w14:paraId="58B95BF3" w14:textId="77777777"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Italy</w:t>
            </w:r>
          </w:p>
          <w:p w14:paraId="5140CC2F" w14:textId="5A094DDF"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Japan</w:t>
            </w:r>
          </w:p>
        </w:tc>
        <w:tc>
          <w:tcPr>
            <w:tcW w:w="1182" w:type="pct"/>
            <w:tcBorders>
              <w:top w:val="nil"/>
              <w:left w:val="nil"/>
              <w:bottom w:val="single" w:sz="4" w:space="0" w:color="auto"/>
              <w:right w:val="single" w:sz="12" w:space="0" w:color="auto"/>
            </w:tcBorders>
            <w:vAlign w:val="center"/>
          </w:tcPr>
          <w:p w14:paraId="1F0DDE06"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 xml:space="preserve">France </w:t>
            </w:r>
          </w:p>
          <w:p w14:paraId="6E2C42B0"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Great Britain</w:t>
            </w:r>
          </w:p>
          <w:p w14:paraId="01E15AA1" w14:textId="33075C3D" w:rsidR="00484758" w:rsidRPr="00484758" w:rsidRDefault="00484758" w:rsidP="00484758">
            <w:pPr>
              <w:pStyle w:val="ListParagraph"/>
              <w:widowControl w:val="0"/>
              <w:numPr>
                <w:ilvl w:val="0"/>
                <w:numId w:val="33"/>
              </w:numPr>
              <w:ind w:left="312"/>
              <w:rPr>
                <w:sz w:val="20"/>
                <w:szCs w:val="20"/>
              </w:rPr>
            </w:pPr>
            <w:r w:rsidRPr="00484758">
              <w:rPr>
                <w:sz w:val="20"/>
                <w:szCs w:val="20"/>
              </w:rPr>
              <w:t>Soviet Union</w:t>
            </w:r>
          </w:p>
        </w:tc>
        <w:tc>
          <w:tcPr>
            <w:tcW w:w="198" w:type="pct"/>
            <w:vMerge/>
            <w:tcBorders>
              <w:left w:val="single" w:sz="12" w:space="0" w:color="auto"/>
            </w:tcBorders>
          </w:tcPr>
          <w:p w14:paraId="3D5E91E1" w14:textId="77777777" w:rsidR="00484758" w:rsidRPr="00E86DC6" w:rsidRDefault="00484758" w:rsidP="00484758">
            <w:pPr>
              <w:jc w:val="center"/>
              <w:rPr>
                <w:rFonts w:cs="Open Sans"/>
                <w:sz w:val="20"/>
                <w:szCs w:val="20"/>
              </w:rPr>
            </w:pPr>
          </w:p>
        </w:tc>
        <w:tc>
          <w:tcPr>
            <w:tcW w:w="237" w:type="pct"/>
            <w:vMerge/>
          </w:tcPr>
          <w:p w14:paraId="700F31D7" w14:textId="77777777" w:rsidR="00484758" w:rsidRPr="00E86DC6" w:rsidRDefault="00484758" w:rsidP="00484758">
            <w:pPr>
              <w:jc w:val="center"/>
              <w:rPr>
                <w:rFonts w:cs="Open Sans"/>
                <w:sz w:val="20"/>
                <w:szCs w:val="20"/>
              </w:rPr>
            </w:pPr>
          </w:p>
        </w:tc>
        <w:tc>
          <w:tcPr>
            <w:tcW w:w="1791" w:type="pct"/>
            <w:vMerge/>
          </w:tcPr>
          <w:p w14:paraId="11F7F26E" w14:textId="77777777" w:rsidR="00484758" w:rsidRPr="00E86DC6" w:rsidRDefault="00484758" w:rsidP="00484758">
            <w:pPr>
              <w:rPr>
                <w:rFonts w:cs="Open Sans"/>
                <w:sz w:val="20"/>
                <w:szCs w:val="20"/>
              </w:rPr>
            </w:pPr>
          </w:p>
        </w:tc>
      </w:tr>
      <w:tr w:rsidR="00484758" w:rsidRPr="00E86DC6" w14:paraId="74A18D6A" w14:textId="77777777" w:rsidTr="00484758">
        <w:trPr>
          <w:cantSplit/>
          <w:trHeight w:val="935"/>
          <w:jc w:val="center"/>
        </w:trPr>
        <w:tc>
          <w:tcPr>
            <w:tcW w:w="410" w:type="pct"/>
            <w:vAlign w:val="center"/>
          </w:tcPr>
          <w:p w14:paraId="380E9F0E" w14:textId="298D619D"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5.20</w:t>
            </w:r>
          </w:p>
        </w:tc>
        <w:tc>
          <w:tcPr>
            <w:tcW w:w="2364" w:type="pct"/>
            <w:gridSpan w:val="2"/>
            <w:tcBorders>
              <w:bottom w:val="single" w:sz="4" w:space="0" w:color="auto"/>
              <w:right w:val="single" w:sz="12" w:space="0" w:color="auto"/>
            </w:tcBorders>
            <w:vAlign w:val="center"/>
          </w:tcPr>
          <w:p w14:paraId="23F8B182" w14:textId="2FE67FFB" w:rsidR="00484758" w:rsidRPr="00484758" w:rsidRDefault="00484758" w:rsidP="00484758">
            <w:pPr>
              <w:autoSpaceDE w:val="0"/>
              <w:autoSpaceDN w:val="0"/>
              <w:adjustRightInd w:val="0"/>
              <w:ind w:left="-39" w:right="-54"/>
              <w:rPr>
                <w:rFonts w:cs="Open Sans"/>
                <w:sz w:val="20"/>
                <w:szCs w:val="20"/>
              </w:rPr>
            </w:pPr>
            <w:r w:rsidRPr="00484758">
              <w:rPr>
                <w:sz w:val="20"/>
                <w:szCs w:val="20"/>
              </w:rPr>
              <w:t>Examine the reasons for the use of propaganda, rationing, and victory gardens during World War II.</w:t>
            </w:r>
          </w:p>
        </w:tc>
        <w:tc>
          <w:tcPr>
            <w:tcW w:w="198" w:type="pct"/>
            <w:tcBorders>
              <w:left w:val="single" w:sz="12" w:space="0" w:color="auto"/>
            </w:tcBorders>
          </w:tcPr>
          <w:p w14:paraId="16BE7E67" w14:textId="444097DD" w:rsidR="00484758" w:rsidRPr="00E86DC6" w:rsidRDefault="00490FFB" w:rsidP="00484758">
            <w:pPr>
              <w:jc w:val="center"/>
              <w:rPr>
                <w:rFonts w:cs="Open Sans"/>
                <w:sz w:val="20"/>
                <w:szCs w:val="20"/>
              </w:rPr>
            </w:pPr>
            <w:r>
              <w:rPr>
                <w:rFonts w:cs="Open Sans"/>
                <w:sz w:val="20"/>
                <w:szCs w:val="20"/>
              </w:rPr>
              <w:t>x</w:t>
            </w:r>
          </w:p>
        </w:tc>
        <w:tc>
          <w:tcPr>
            <w:tcW w:w="237" w:type="pct"/>
          </w:tcPr>
          <w:p w14:paraId="2503F569" w14:textId="77777777" w:rsidR="00484758" w:rsidRPr="00E86DC6" w:rsidRDefault="00484758" w:rsidP="00484758">
            <w:pPr>
              <w:jc w:val="center"/>
              <w:rPr>
                <w:rFonts w:cs="Open Sans"/>
                <w:sz w:val="20"/>
                <w:szCs w:val="20"/>
              </w:rPr>
            </w:pPr>
          </w:p>
        </w:tc>
        <w:tc>
          <w:tcPr>
            <w:tcW w:w="1791" w:type="pct"/>
          </w:tcPr>
          <w:p w14:paraId="7D0EE04F" w14:textId="77777777" w:rsidR="00484758" w:rsidRDefault="00490FFB" w:rsidP="00484758">
            <w:pPr>
              <w:rPr>
                <w:rFonts w:cs="Open Sans"/>
                <w:sz w:val="20"/>
                <w:szCs w:val="20"/>
              </w:rPr>
            </w:pPr>
            <w:r>
              <w:rPr>
                <w:rFonts w:cs="Open Sans"/>
                <w:sz w:val="20"/>
                <w:szCs w:val="20"/>
              </w:rPr>
              <w:t>SE Week 15</w:t>
            </w:r>
          </w:p>
          <w:p w14:paraId="25824414" w14:textId="77777777" w:rsidR="00490FFB" w:rsidRDefault="00490FFB" w:rsidP="00484758">
            <w:pPr>
              <w:rPr>
                <w:rFonts w:cs="Open Sans"/>
                <w:sz w:val="20"/>
                <w:szCs w:val="20"/>
              </w:rPr>
            </w:pPr>
            <w:r>
              <w:rPr>
                <w:rFonts w:cs="Open Sans"/>
                <w:sz w:val="20"/>
                <w:szCs w:val="20"/>
              </w:rPr>
              <w:t>Question 1, 3 Think and Review</w:t>
            </w:r>
          </w:p>
          <w:p w14:paraId="23EA7545" w14:textId="117A67CB" w:rsidR="00490FFB" w:rsidRPr="00E86DC6" w:rsidRDefault="00490FFB" w:rsidP="00484758">
            <w:pPr>
              <w:rPr>
                <w:rFonts w:cs="Open Sans"/>
                <w:sz w:val="20"/>
                <w:szCs w:val="20"/>
              </w:rPr>
            </w:pPr>
            <w:r>
              <w:rPr>
                <w:rFonts w:cs="Open Sans"/>
                <w:sz w:val="20"/>
                <w:szCs w:val="20"/>
              </w:rPr>
              <w:t>TE Week 15 Worksheet 1</w:t>
            </w:r>
          </w:p>
        </w:tc>
      </w:tr>
      <w:tr w:rsidR="00484758" w:rsidRPr="0088429C" w14:paraId="2E383437" w14:textId="77777777" w:rsidTr="00484758">
        <w:trPr>
          <w:cantSplit/>
          <w:trHeight w:val="737"/>
          <w:jc w:val="center"/>
        </w:trPr>
        <w:tc>
          <w:tcPr>
            <w:tcW w:w="5000" w:type="pct"/>
            <w:gridSpan w:val="6"/>
            <w:vAlign w:val="center"/>
          </w:tcPr>
          <w:p w14:paraId="7B89D3A2" w14:textId="3EC02D89"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88F552"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79ED4D41" w14:textId="77777777" w:rsidR="0088429C" w:rsidRDefault="0088429C"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5"/>
        <w:gridCol w:w="6847"/>
        <w:gridCol w:w="586"/>
        <w:gridCol w:w="685"/>
        <w:gridCol w:w="3217"/>
        <w:gridCol w:w="893"/>
        <w:gridCol w:w="1073"/>
      </w:tblGrid>
      <w:tr w:rsidR="00484758" w:rsidRPr="00E86DC6" w14:paraId="3532DAC7" w14:textId="77777777" w:rsidTr="00484758">
        <w:trPr>
          <w:cantSplit/>
          <w:trHeight w:val="935"/>
          <w:jc w:val="center"/>
        </w:trPr>
        <w:tc>
          <w:tcPr>
            <w:tcW w:w="410" w:type="pct"/>
            <w:vAlign w:val="center"/>
          </w:tcPr>
          <w:p w14:paraId="550B9312" w14:textId="265AE8D1" w:rsidR="00484758" w:rsidRPr="00484758" w:rsidRDefault="00484758" w:rsidP="00484758">
            <w:pPr>
              <w:autoSpaceDE w:val="0"/>
              <w:autoSpaceDN w:val="0"/>
              <w:adjustRightInd w:val="0"/>
              <w:ind w:left="-30" w:right="-46"/>
              <w:jc w:val="center"/>
              <w:rPr>
                <w:sz w:val="20"/>
                <w:szCs w:val="20"/>
              </w:rPr>
            </w:pPr>
            <w:r w:rsidRPr="00484758">
              <w:rPr>
                <w:sz w:val="20"/>
                <w:szCs w:val="20"/>
              </w:rPr>
              <w:t>5.21</w:t>
            </w:r>
          </w:p>
        </w:tc>
        <w:tc>
          <w:tcPr>
            <w:tcW w:w="2364" w:type="pct"/>
            <w:tcBorders>
              <w:right w:val="single" w:sz="12" w:space="0" w:color="auto"/>
            </w:tcBorders>
            <w:vAlign w:val="center"/>
          </w:tcPr>
          <w:p w14:paraId="3815EB70" w14:textId="5688AE31" w:rsidR="00484758" w:rsidRPr="00484758" w:rsidRDefault="00484758" w:rsidP="00484758">
            <w:pPr>
              <w:autoSpaceDE w:val="0"/>
              <w:autoSpaceDN w:val="0"/>
              <w:adjustRightInd w:val="0"/>
              <w:ind w:left="-39" w:right="-54"/>
              <w:rPr>
                <w:sz w:val="20"/>
                <w:szCs w:val="20"/>
              </w:rPr>
            </w:pPr>
            <w:r w:rsidRPr="00484758">
              <w:rPr>
                <w:sz w:val="20"/>
                <w:szCs w:val="20"/>
              </w:rPr>
              <w:t xml:space="preserve">Analyze the significance of the Holocaust and its impact on the U.S. </w:t>
            </w:r>
          </w:p>
        </w:tc>
        <w:tc>
          <w:tcPr>
            <w:tcW w:w="198" w:type="pct"/>
            <w:tcBorders>
              <w:left w:val="single" w:sz="12" w:space="0" w:color="auto"/>
            </w:tcBorders>
          </w:tcPr>
          <w:p w14:paraId="3BF5EF9F" w14:textId="5CD9FEA5" w:rsidR="00484758" w:rsidRPr="00E86DC6" w:rsidRDefault="006A01E7" w:rsidP="00484758">
            <w:pPr>
              <w:jc w:val="center"/>
              <w:rPr>
                <w:rFonts w:cs="Open Sans"/>
                <w:sz w:val="20"/>
                <w:szCs w:val="20"/>
              </w:rPr>
            </w:pPr>
            <w:r>
              <w:rPr>
                <w:rFonts w:cs="Open Sans"/>
                <w:sz w:val="20"/>
                <w:szCs w:val="20"/>
              </w:rPr>
              <w:t>x</w:t>
            </w:r>
          </w:p>
        </w:tc>
        <w:tc>
          <w:tcPr>
            <w:tcW w:w="237" w:type="pct"/>
          </w:tcPr>
          <w:p w14:paraId="64F6689F" w14:textId="77777777" w:rsidR="00484758" w:rsidRPr="00E86DC6" w:rsidRDefault="00484758" w:rsidP="00484758">
            <w:pPr>
              <w:jc w:val="center"/>
              <w:rPr>
                <w:rFonts w:cs="Open Sans"/>
                <w:sz w:val="20"/>
                <w:szCs w:val="20"/>
              </w:rPr>
            </w:pPr>
          </w:p>
        </w:tc>
        <w:tc>
          <w:tcPr>
            <w:tcW w:w="1791" w:type="pct"/>
            <w:gridSpan w:val="3"/>
          </w:tcPr>
          <w:p w14:paraId="77FFC7E4" w14:textId="2ECDEC4E" w:rsidR="00484758" w:rsidRDefault="00AD1C87" w:rsidP="00484758">
            <w:pPr>
              <w:rPr>
                <w:rFonts w:cs="Open Sans"/>
                <w:sz w:val="20"/>
                <w:szCs w:val="20"/>
              </w:rPr>
            </w:pPr>
            <w:r>
              <w:rPr>
                <w:rFonts w:cs="Open Sans"/>
                <w:sz w:val="20"/>
                <w:szCs w:val="20"/>
              </w:rPr>
              <w:t>SE Week 16</w:t>
            </w:r>
          </w:p>
          <w:p w14:paraId="7FD87F1A" w14:textId="77777777" w:rsidR="0012311E" w:rsidRDefault="0012311E" w:rsidP="00484758">
            <w:pPr>
              <w:rPr>
                <w:rFonts w:cs="Open Sans"/>
                <w:sz w:val="20"/>
                <w:szCs w:val="20"/>
              </w:rPr>
            </w:pPr>
            <w:r>
              <w:rPr>
                <w:rFonts w:cs="Open Sans"/>
                <w:sz w:val="20"/>
                <w:szCs w:val="20"/>
              </w:rPr>
              <w:t>*I think it would be good to point out that Whitwell Middle School is in Tennessee.</w:t>
            </w:r>
          </w:p>
          <w:p w14:paraId="68E34730" w14:textId="77777777" w:rsidR="0012311E" w:rsidRDefault="0012311E" w:rsidP="00484758">
            <w:pPr>
              <w:rPr>
                <w:rFonts w:cs="Open Sans"/>
                <w:sz w:val="20"/>
                <w:szCs w:val="20"/>
              </w:rPr>
            </w:pPr>
          </w:p>
          <w:p w14:paraId="6B8D80F7" w14:textId="226C291A" w:rsidR="00AD1C87" w:rsidRDefault="00AD1C87" w:rsidP="00484758">
            <w:pPr>
              <w:rPr>
                <w:rFonts w:cs="Open Sans"/>
                <w:sz w:val="20"/>
                <w:szCs w:val="20"/>
              </w:rPr>
            </w:pPr>
            <w:r>
              <w:rPr>
                <w:rFonts w:cs="Open Sans"/>
                <w:sz w:val="20"/>
                <w:szCs w:val="20"/>
              </w:rPr>
              <w:t>A question should ask students to write or</w:t>
            </w:r>
            <w:r w:rsidR="00730274">
              <w:rPr>
                <w:rFonts w:cs="Open Sans"/>
                <w:sz w:val="20"/>
                <w:szCs w:val="20"/>
              </w:rPr>
              <w:t xml:space="preserve"> discuss the impacts of the Holocaust on the U.S. in relation to the article “The U.S and the Holocaust”</w:t>
            </w:r>
          </w:p>
          <w:p w14:paraId="722EDDFE" w14:textId="77777777" w:rsidR="0012311E" w:rsidRDefault="0012311E" w:rsidP="00484758">
            <w:pPr>
              <w:rPr>
                <w:rFonts w:cs="Open Sans"/>
                <w:sz w:val="20"/>
                <w:szCs w:val="20"/>
              </w:rPr>
            </w:pPr>
            <w:r>
              <w:rPr>
                <w:rFonts w:cs="Open Sans"/>
                <w:sz w:val="20"/>
                <w:szCs w:val="20"/>
              </w:rPr>
              <w:t>Edits Week 16:</w:t>
            </w:r>
          </w:p>
          <w:p w14:paraId="664AE14D" w14:textId="77777777" w:rsidR="0012311E" w:rsidRDefault="006E4E28" w:rsidP="00484758">
            <w:pPr>
              <w:rPr>
                <w:rFonts w:cs="Open Sans"/>
                <w:sz w:val="20"/>
                <w:szCs w:val="20"/>
              </w:rPr>
            </w:pPr>
            <w:r>
              <w:rPr>
                <w:rFonts w:cs="Open Sans"/>
                <w:sz w:val="20"/>
                <w:szCs w:val="20"/>
              </w:rPr>
              <w:t>“Clipping it All Together”</w:t>
            </w:r>
          </w:p>
          <w:p w14:paraId="61B23D5C" w14:textId="77777777" w:rsidR="006E4E28" w:rsidRDefault="006E4E28" w:rsidP="00484758">
            <w:pPr>
              <w:rPr>
                <w:rFonts w:cs="Open Sans"/>
                <w:sz w:val="20"/>
                <w:szCs w:val="20"/>
              </w:rPr>
            </w:pPr>
            <w:r>
              <w:rPr>
                <w:rFonts w:cs="Open Sans"/>
                <w:sz w:val="20"/>
                <w:szCs w:val="20"/>
              </w:rPr>
              <w:t>Mein Kampf should be in italics</w:t>
            </w:r>
          </w:p>
          <w:p w14:paraId="2CEF40DB" w14:textId="7197E733" w:rsidR="00AD1C87" w:rsidRDefault="00AD1C87" w:rsidP="00484758">
            <w:pPr>
              <w:rPr>
                <w:rFonts w:cs="Open Sans"/>
                <w:sz w:val="20"/>
                <w:szCs w:val="20"/>
              </w:rPr>
            </w:pPr>
            <w:r>
              <w:rPr>
                <w:rFonts w:cs="Open Sans"/>
                <w:sz w:val="20"/>
                <w:szCs w:val="20"/>
              </w:rPr>
              <w:t xml:space="preserve">The book </w:t>
            </w:r>
            <w:r w:rsidRPr="00AD1C87">
              <w:rPr>
                <w:rFonts w:cs="Open Sans"/>
                <w:i/>
                <w:sz w:val="20"/>
                <w:szCs w:val="20"/>
              </w:rPr>
              <w:t>Night</w:t>
            </w:r>
            <w:r>
              <w:rPr>
                <w:rFonts w:cs="Open Sans"/>
                <w:sz w:val="20"/>
                <w:szCs w:val="20"/>
              </w:rPr>
              <w:t xml:space="preserve"> should be in italics not in quotations.</w:t>
            </w:r>
          </w:p>
          <w:p w14:paraId="5C188F00" w14:textId="2DCB2B5A" w:rsidR="006E4E28" w:rsidRPr="00E86DC6" w:rsidRDefault="006E4E28" w:rsidP="00484758">
            <w:pPr>
              <w:rPr>
                <w:rFonts w:cs="Open Sans"/>
                <w:sz w:val="20"/>
                <w:szCs w:val="20"/>
              </w:rPr>
            </w:pPr>
          </w:p>
        </w:tc>
      </w:tr>
      <w:tr w:rsidR="00484758" w:rsidRPr="00E86DC6" w14:paraId="45868289"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AFFCDB8" w14:textId="0DE8CBF7"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 xml:space="preserve">Post-World War II and the Civil Rights Movement (1940s-1960s) </w:t>
            </w:r>
          </w:p>
        </w:tc>
        <w:tc>
          <w:tcPr>
            <w:tcW w:w="198" w:type="pct"/>
            <w:tcBorders>
              <w:left w:val="single" w:sz="12" w:space="0" w:color="auto"/>
            </w:tcBorders>
            <w:shd w:val="clear" w:color="auto" w:fill="D9D9D9" w:themeFill="background1" w:themeFillShade="D9"/>
          </w:tcPr>
          <w:p w14:paraId="42840C5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EDA7996"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gridSpan w:val="3"/>
            <w:shd w:val="clear" w:color="auto" w:fill="D9D9D9" w:themeFill="background1" w:themeFillShade="D9"/>
          </w:tcPr>
          <w:p w14:paraId="7E7765BA"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975B124"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544AA63F"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ED8AEFB"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9BDA2D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2B1CA271" w14:textId="77777777" w:rsidR="00484758" w:rsidRPr="00E86DC6" w:rsidRDefault="00484758" w:rsidP="00484758">
            <w:pPr>
              <w:jc w:val="center"/>
              <w:rPr>
                <w:rFonts w:cs="Open Sans"/>
                <w:b/>
                <w:sz w:val="20"/>
                <w:szCs w:val="20"/>
              </w:rPr>
            </w:pPr>
          </w:p>
        </w:tc>
        <w:tc>
          <w:tcPr>
            <w:tcW w:w="1791" w:type="pct"/>
            <w:gridSpan w:val="3"/>
            <w:shd w:val="clear" w:color="auto" w:fill="F2F2F2" w:themeFill="background1" w:themeFillShade="F2"/>
            <w:vAlign w:val="center"/>
          </w:tcPr>
          <w:p w14:paraId="04909375" w14:textId="77777777" w:rsidR="00484758" w:rsidRPr="00E86DC6" w:rsidRDefault="00484758" w:rsidP="00484758">
            <w:pPr>
              <w:jc w:val="center"/>
              <w:rPr>
                <w:rFonts w:cs="Open Sans"/>
                <w:b/>
                <w:sz w:val="20"/>
                <w:szCs w:val="20"/>
              </w:rPr>
            </w:pPr>
          </w:p>
        </w:tc>
      </w:tr>
      <w:tr w:rsidR="00484758" w:rsidRPr="00E86DC6" w14:paraId="720D605A" w14:textId="77777777" w:rsidTr="00484758">
        <w:trPr>
          <w:cantSplit/>
          <w:trHeight w:val="935"/>
          <w:jc w:val="center"/>
        </w:trPr>
        <w:tc>
          <w:tcPr>
            <w:tcW w:w="410" w:type="pct"/>
            <w:vAlign w:val="center"/>
          </w:tcPr>
          <w:p w14:paraId="73199069" w14:textId="09EC0012"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5.22</w:t>
            </w:r>
          </w:p>
        </w:tc>
        <w:tc>
          <w:tcPr>
            <w:tcW w:w="2364" w:type="pct"/>
            <w:tcBorders>
              <w:bottom w:val="single" w:sz="4" w:space="0" w:color="auto"/>
              <w:right w:val="single" w:sz="12" w:space="0" w:color="auto"/>
            </w:tcBorders>
            <w:vAlign w:val="center"/>
          </w:tcPr>
          <w:p w14:paraId="3DCB55D5" w14:textId="77777777" w:rsidR="00484758" w:rsidRPr="00484758" w:rsidRDefault="00484758" w:rsidP="00484758">
            <w:pPr>
              <w:rPr>
                <w:sz w:val="20"/>
                <w:szCs w:val="20"/>
              </w:rPr>
            </w:pPr>
            <w:r w:rsidRPr="00484758">
              <w:rPr>
                <w:sz w:val="20"/>
                <w:szCs w:val="20"/>
              </w:rPr>
              <w:t xml:space="preserve">Examine the growth of the U.S. as a consumer and entertainment society after World War II, including: </w:t>
            </w:r>
          </w:p>
          <w:p w14:paraId="3CA8950F"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Suburbs</w:t>
            </w:r>
          </w:p>
          <w:p w14:paraId="2A6B41A2"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Increased access to automobiles</w:t>
            </w:r>
          </w:p>
          <w:p w14:paraId="4E27FD38" w14:textId="77777777"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Interstate Highway System</w:t>
            </w:r>
          </w:p>
          <w:p w14:paraId="36C60049" w14:textId="6F2A2A1A"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Television, radio, and movie theaters</w:t>
            </w:r>
          </w:p>
        </w:tc>
        <w:tc>
          <w:tcPr>
            <w:tcW w:w="198" w:type="pct"/>
            <w:tcBorders>
              <w:left w:val="single" w:sz="12" w:space="0" w:color="auto"/>
            </w:tcBorders>
          </w:tcPr>
          <w:p w14:paraId="6505B8F9" w14:textId="011E7099" w:rsidR="00484758" w:rsidRPr="00E86DC6" w:rsidRDefault="005A2D45" w:rsidP="00484758">
            <w:pPr>
              <w:jc w:val="center"/>
              <w:rPr>
                <w:rFonts w:cs="Open Sans"/>
                <w:sz w:val="20"/>
                <w:szCs w:val="20"/>
              </w:rPr>
            </w:pPr>
            <w:r>
              <w:rPr>
                <w:rFonts w:cs="Open Sans"/>
                <w:sz w:val="20"/>
                <w:szCs w:val="20"/>
              </w:rPr>
              <w:t>x</w:t>
            </w:r>
          </w:p>
        </w:tc>
        <w:tc>
          <w:tcPr>
            <w:tcW w:w="237" w:type="pct"/>
          </w:tcPr>
          <w:p w14:paraId="27961B19" w14:textId="77777777" w:rsidR="00484758" w:rsidRPr="00E86DC6" w:rsidRDefault="00484758" w:rsidP="00484758">
            <w:pPr>
              <w:jc w:val="center"/>
              <w:rPr>
                <w:rFonts w:cs="Open Sans"/>
                <w:sz w:val="20"/>
                <w:szCs w:val="20"/>
              </w:rPr>
            </w:pPr>
          </w:p>
        </w:tc>
        <w:tc>
          <w:tcPr>
            <w:tcW w:w="1791" w:type="pct"/>
            <w:gridSpan w:val="3"/>
          </w:tcPr>
          <w:p w14:paraId="5519437D" w14:textId="77777777" w:rsidR="00484758" w:rsidRDefault="00484758" w:rsidP="00484758">
            <w:pPr>
              <w:rPr>
                <w:rFonts w:cs="Open Sans"/>
                <w:sz w:val="20"/>
                <w:szCs w:val="20"/>
              </w:rPr>
            </w:pPr>
          </w:p>
          <w:p w14:paraId="453EF4CA" w14:textId="77777777" w:rsidR="00730274" w:rsidRDefault="005A2D45" w:rsidP="00484758">
            <w:pPr>
              <w:rPr>
                <w:rFonts w:cs="Open Sans"/>
                <w:sz w:val="20"/>
                <w:szCs w:val="20"/>
              </w:rPr>
            </w:pPr>
            <w:r>
              <w:rPr>
                <w:rFonts w:cs="Open Sans"/>
                <w:sz w:val="20"/>
                <w:szCs w:val="20"/>
              </w:rPr>
              <w:t>SE Week 17 articles</w:t>
            </w:r>
          </w:p>
          <w:p w14:paraId="2F226A8F" w14:textId="565EAF90" w:rsidR="005A2D45" w:rsidRDefault="005A2D45" w:rsidP="00484758">
            <w:pPr>
              <w:rPr>
                <w:rFonts w:cs="Open Sans"/>
                <w:sz w:val="20"/>
                <w:szCs w:val="20"/>
              </w:rPr>
            </w:pPr>
            <w:r>
              <w:rPr>
                <w:rFonts w:cs="Open Sans"/>
                <w:sz w:val="20"/>
                <w:szCs w:val="20"/>
              </w:rPr>
              <w:t>Think and Review Question 2,3,4</w:t>
            </w:r>
          </w:p>
          <w:p w14:paraId="2438AA8F" w14:textId="2CF3F7CF" w:rsidR="00A06F0A" w:rsidRDefault="00A06F0A" w:rsidP="00484758">
            <w:pPr>
              <w:rPr>
                <w:rFonts w:cs="Open Sans"/>
                <w:sz w:val="20"/>
                <w:szCs w:val="20"/>
              </w:rPr>
            </w:pPr>
            <w:r>
              <w:rPr>
                <w:rFonts w:cs="Open Sans"/>
                <w:sz w:val="20"/>
                <w:szCs w:val="20"/>
              </w:rPr>
              <w:t>TE Week 17 Worksheets 1 and 2</w:t>
            </w:r>
          </w:p>
          <w:p w14:paraId="5DD05201" w14:textId="77777777" w:rsidR="005A2D45" w:rsidRDefault="005A2D45" w:rsidP="00484758">
            <w:pPr>
              <w:rPr>
                <w:rFonts w:cs="Open Sans"/>
                <w:sz w:val="20"/>
                <w:szCs w:val="20"/>
              </w:rPr>
            </w:pPr>
          </w:p>
          <w:p w14:paraId="1B41D62E" w14:textId="77777777" w:rsidR="00730274" w:rsidRDefault="00730274" w:rsidP="00484758">
            <w:pPr>
              <w:rPr>
                <w:rFonts w:cs="Open Sans"/>
                <w:sz w:val="20"/>
                <w:szCs w:val="20"/>
              </w:rPr>
            </w:pPr>
          </w:p>
          <w:p w14:paraId="09B58FF8" w14:textId="77777777" w:rsidR="00730274" w:rsidRDefault="00730274" w:rsidP="00484758">
            <w:pPr>
              <w:rPr>
                <w:rFonts w:cs="Open Sans"/>
                <w:b/>
                <w:sz w:val="20"/>
                <w:szCs w:val="20"/>
              </w:rPr>
            </w:pPr>
            <w:r w:rsidRPr="00730274">
              <w:rPr>
                <w:rFonts w:cs="Open Sans"/>
                <w:b/>
                <w:sz w:val="20"/>
                <w:szCs w:val="20"/>
              </w:rPr>
              <w:t>Edits Week 17</w:t>
            </w:r>
          </w:p>
          <w:p w14:paraId="449A6479" w14:textId="789093C9" w:rsidR="00730274" w:rsidRPr="00730274" w:rsidRDefault="00730274" w:rsidP="00484758">
            <w:pPr>
              <w:rPr>
                <w:rFonts w:cs="Open Sans"/>
                <w:sz w:val="20"/>
                <w:szCs w:val="20"/>
              </w:rPr>
            </w:pPr>
            <w:r w:rsidRPr="00730274">
              <w:rPr>
                <w:rFonts w:cs="Open Sans"/>
                <w:sz w:val="20"/>
                <w:szCs w:val="20"/>
              </w:rPr>
              <w:t>The names of films in “All We Have to Do Is Dream” should not be in singe quotes within quotes.  Films should be italicized not in quotes.</w:t>
            </w:r>
          </w:p>
        </w:tc>
      </w:tr>
      <w:tr w:rsidR="00484758" w:rsidRPr="00E86DC6" w14:paraId="209A2BDC" w14:textId="77777777" w:rsidTr="00484758">
        <w:trPr>
          <w:cantSplit/>
          <w:trHeight w:val="935"/>
          <w:jc w:val="center"/>
        </w:trPr>
        <w:tc>
          <w:tcPr>
            <w:tcW w:w="410" w:type="pct"/>
            <w:vAlign w:val="center"/>
          </w:tcPr>
          <w:p w14:paraId="59FEE37D" w14:textId="1BE6D24C" w:rsidR="00484758" w:rsidRPr="00484758" w:rsidRDefault="00484758" w:rsidP="00484758">
            <w:pPr>
              <w:autoSpaceDE w:val="0"/>
              <w:autoSpaceDN w:val="0"/>
              <w:adjustRightInd w:val="0"/>
              <w:ind w:left="-30" w:right="-46"/>
              <w:jc w:val="center"/>
              <w:rPr>
                <w:sz w:val="20"/>
                <w:szCs w:val="20"/>
              </w:rPr>
            </w:pPr>
            <w:r>
              <w:rPr>
                <w:sz w:val="20"/>
                <w:szCs w:val="20"/>
              </w:rPr>
              <w:t>5.23</w:t>
            </w:r>
          </w:p>
        </w:tc>
        <w:tc>
          <w:tcPr>
            <w:tcW w:w="2364" w:type="pct"/>
            <w:tcBorders>
              <w:bottom w:val="single" w:sz="4" w:space="0" w:color="auto"/>
              <w:right w:val="single" w:sz="12" w:space="0" w:color="auto"/>
            </w:tcBorders>
            <w:vAlign w:val="center"/>
          </w:tcPr>
          <w:p w14:paraId="78C9C339" w14:textId="77777777" w:rsidR="00484758" w:rsidRDefault="00484758" w:rsidP="00484758">
            <w:pPr>
              <w:rPr>
                <w:sz w:val="20"/>
                <w:szCs w:val="20"/>
              </w:rPr>
            </w:pPr>
            <w:r w:rsidRPr="00484758">
              <w:rPr>
                <w:sz w:val="20"/>
                <w:szCs w:val="20"/>
              </w:rPr>
              <w:t>Examine how Cold War events impacted the U.S., including:</w:t>
            </w:r>
          </w:p>
          <w:p w14:paraId="6F53473B" w14:textId="77777777" w:rsidR="00484758" w:rsidRPr="00484758" w:rsidRDefault="00484758" w:rsidP="00484758">
            <w:pPr>
              <w:numPr>
                <w:ilvl w:val="0"/>
                <w:numId w:val="35"/>
              </w:numPr>
              <w:rPr>
                <w:sz w:val="20"/>
                <w:szCs w:val="20"/>
              </w:rPr>
            </w:pPr>
            <w:r w:rsidRPr="00484758">
              <w:rPr>
                <w:sz w:val="20"/>
                <w:szCs w:val="20"/>
              </w:rPr>
              <w:t>Arms race</w:t>
            </w:r>
          </w:p>
          <w:p w14:paraId="68E0A76E" w14:textId="77777777" w:rsidR="00484758" w:rsidRPr="00484758" w:rsidRDefault="00484758" w:rsidP="00484758">
            <w:pPr>
              <w:numPr>
                <w:ilvl w:val="0"/>
                <w:numId w:val="35"/>
              </w:numPr>
              <w:rPr>
                <w:sz w:val="20"/>
                <w:szCs w:val="20"/>
              </w:rPr>
            </w:pPr>
            <w:r w:rsidRPr="00484758">
              <w:rPr>
                <w:sz w:val="20"/>
                <w:szCs w:val="20"/>
              </w:rPr>
              <w:t>Berlin Wall</w:t>
            </w:r>
          </w:p>
          <w:p w14:paraId="727C5E6B" w14:textId="77777777" w:rsidR="00484758" w:rsidRDefault="00484758" w:rsidP="00484758">
            <w:pPr>
              <w:numPr>
                <w:ilvl w:val="0"/>
                <w:numId w:val="35"/>
              </w:numPr>
              <w:rPr>
                <w:sz w:val="20"/>
                <w:szCs w:val="20"/>
              </w:rPr>
            </w:pPr>
            <w:r w:rsidRPr="00484758">
              <w:rPr>
                <w:sz w:val="20"/>
                <w:szCs w:val="20"/>
              </w:rPr>
              <w:t>Cuban Missile Crisis</w:t>
            </w:r>
          </w:p>
          <w:p w14:paraId="226A152B" w14:textId="283F25B6" w:rsidR="00484758" w:rsidRPr="00484758" w:rsidRDefault="00484758" w:rsidP="00484758">
            <w:pPr>
              <w:numPr>
                <w:ilvl w:val="0"/>
                <w:numId w:val="35"/>
              </w:numPr>
              <w:rPr>
                <w:sz w:val="20"/>
                <w:szCs w:val="20"/>
              </w:rPr>
            </w:pPr>
            <w:r w:rsidRPr="00484758">
              <w:rPr>
                <w:sz w:val="20"/>
                <w:szCs w:val="20"/>
              </w:rPr>
              <w:t>Space Race</w:t>
            </w:r>
          </w:p>
        </w:tc>
        <w:tc>
          <w:tcPr>
            <w:tcW w:w="198" w:type="pct"/>
            <w:tcBorders>
              <w:left w:val="single" w:sz="12" w:space="0" w:color="auto"/>
            </w:tcBorders>
          </w:tcPr>
          <w:p w14:paraId="5ABAD588" w14:textId="7E64CD1B" w:rsidR="00484758" w:rsidRPr="00E86DC6" w:rsidRDefault="00606142" w:rsidP="00484758">
            <w:pPr>
              <w:jc w:val="center"/>
              <w:rPr>
                <w:rFonts w:cs="Open Sans"/>
                <w:sz w:val="20"/>
                <w:szCs w:val="20"/>
              </w:rPr>
            </w:pPr>
            <w:r>
              <w:rPr>
                <w:rFonts w:cs="Open Sans"/>
                <w:sz w:val="20"/>
                <w:szCs w:val="20"/>
              </w:rPr>
              <w:t>x</w:t>
            </w:r>
          </w:p>
        </w:tc>
        <w:tc>
          <w:tcPr>
            <w:tcW w:w="237" w:type="pct"/>
          </w:tcPr>
          <w:p w14:paraId="4C9EA41D" w14:textId="77777777" w:rsidR="00484758" w:rsidRPr="00E86DC6" w:rsidRDefault="00484758" w:rsidP="00484758">
            <w:pPr>
              <w:jc w:val="center"/>
              <w:rPr>
                <w:rFonts w:cs="Open Sans"/>
                <w:sz w:val="20"/>
                <w:szCs w:val="20"/>
              </w:rPr>
            </w:pPr>
          </w:p>
        </w:tc>
        <w:tc>
          <w:tcPr>
            <w:tcW w:w="1791" w:type="pct"/>
            <w:gridSpan w:val="3"/>
          </w:tcPr>
          <w:p w14:paraId="437FB471" w14:textId="55E2E606" w:rsidR="00484758" w:rsidRDefault="00096FC2" w:rsidP="00484758">
            <w:pPr>
              <w:rPr>
                <w:rFonts w:cs="Open Sans"/>
                <w:sz w:val="20"/>
                <w:szCs w:val="20"/>
              </w:rPr>
            </w:pPr>
            <w:r>
              <w:rPr>
                <w:rFonts w:cs="Open Sans"/>
                <w:sz w:val="20"/>
                <w:szCs w:val="20"/>
              </w:rPr>
              <w:t>SE Week 18</w:t>
            </w:r>
          </w:p>
          <w:p w14:paraId="7C9F46AC" w14:textId="77777777" w:rsidR="00096FC2" w:rsidRDefault="00096FC2" w:rsidP="00484758">
            <w:pPr>
              <w:rPr>
                <w:rFonts w:cs="Open Sans"/>
                <w:sz w:val="20"/>
                <w:szCs w:val="20"/>
              </w:rPr>
            </w:pPr>
            <w:r>
              <w:rPr>
                <w:rFonts w:cs="Open Sans"/>
                <w:sz w:val="20"/>
                <w:szCs w:val="20"/>
              </w:rPr>
              <w:t>Think and Review 1, 2, 3</w:t>
            </w:r>
          </w:p>
          <w:p w14:paraId="6348F683" w14:textId="4F633ECE" w:rsidR="00096FC2" w:rsidRDefault="00096FC2" w:rsidP="00484758">
            <w:pPr>
              <w:rPr>
                <w:rFonts w:cs="Open Sans"/>
                <w:sz w:val="20"/>
                <w:szCs w:val="20"/>
              </w:rPr>
            </w:pPr>
            <w:r>
              <w:rPr>
                <w:rFonts w:cs="Open Sans"/>
                <w:sz w:val="20"/>
                <w:szCs w:val="20"/>
              </w:rPr>
              <w:t>TE Week 18 Worksheet1 and 2</w:t>
            </w:r>
          </w:p>
          <w:p w14:paraId="5282F5EA" w14:textId="77777777" w:rsidR="00FB7B2A" w:rsidRDefault="00FB7B2A" w:rsidP="00484758">
            <w:pPr>
              <w:rPr>
                <w:rFonts w:cs="Open Sans"/>
                <w:sz w:val="20"/>
                <w:szCs w:val="20"/>
              </w:rPr>
            </w:pPr>
            <w:r>
              <w:rPr>
                <w:rFonts w:cs="Open Sans"/>
                <w:sz w:val="20"/>
                <w:szCs w:val="20"/>
              </w:rPr>
              <w:t xml:space="preserve">*I feel like there needs to be a better definition and example of communism for students to be able to see how ideas of communism don’t look problematic at first but why nations would be worried about the spread of communism. </w:t>
            </w:r>
          </w:p>
          <w:p w14:paraId="7D0AC0FA" w14:textId="48BF3EF3" w:rsidR="00FB7B2A" w:rsidRPr="00E86DC6" w:rsidRDefault="00FB7B2A" w:rsidP="00484758">
            <w:pPr>
              <w:rPr>
                <w:rFonts w:cs="Open Sans"/>
                <w:sz w:val="20"/>
                <w:szCs w:val="20"/>
              </w:rPr>
            </w:pPr>
            <w:r>
              <w:rPr>
                <w:rFonts w:cs="Open Sans"/>
                <w:sz w:val="20"/>
                <w:szCs w:val="20"/>
              </w:rPr>
              <w:t>*The content is somewhat confusing with describing how Germany was divided up after World War II.  This explanation would help students understand the Berlin Wall and other information.</w:t>
            </w:r>
          </w:p>
        </w:tc>
      </w:tr>
      <w:tr w:rsidR="00484758" w:rsidRPr="00E86DC6" w14:paraId="719F6AC3" w14:textId="77777777" w:rsidTr="00484758">
        <w:trPr>
          <w:cantSplit/>
          <w:trHeight w:val="935"/>
          <w:jc w:val="center"/>
        </w:trPr>
        <w:tc>
          <w:tcPr>
            <w:tcW w:w="410" w:type="pct"/>
            <w:vAlign w:val="center"/>
          </w:tcPr>
          <w:p w14:paraId="0AA2495A" w14:textId="0125F5D5" w:rsidR="00484758" w:rsidRDefault="00484758" w:rsidP="00484758">
            <w:pPr>
              <w:autoSpaceDE w:val="0"/>
              <w:autoSpaceDN w:val="0"/>
              <w:adjustRightInd w:val="0"/>
              <w:ind w:left="-30" w:right="-46"/>
              <w:jc w:val="center"/>
              <w:rPr>
                <w:sz w:val="20"/>
                <w:szCs w:val="20"/>
              </w:rPr>
            </w:pPr>
            <w:r>
              <w:rPr>
                <w:sz w:val="20"/>
                <w:szCs w:val="20"/>
              </w:rPr>
              <w:t>5.24</w:t>
            </w:r>
          </w:p>
        </w:tc>
        <w:tc>
          <w:tcPr>
            <w:tcW w:w="2364" w:type="pct"/>
            <w:tcBorders>
              <w:bottom w:val="single" w:sz="4" w:space="0" w:color="auto"/>
              <w:right w:val="single" w:sz="12" w:space="0" w:color="auto"/>
            </w:tcBorders>
            <w:vAlign w:val="center"/>
          </w:tcPr>
          <w:p w14:paraId="55C40BE9" w14:textId="77777777" w:rsidR="00484758" w:rsidRPr="00484758" w:rsidRDefault="00484758" w:rsidP="00484758">
            <w:pPr>
              <w:rPr>
                <w:sz w:val="20"/>
                <w:szCs w:val="20"/>
              </w:rPr>
            </w:pPr>
            <w:r w:rsidRPr="00484758">
              <w:rPr>
                <w:sz w:val="20"/>
                <w:szCs w:val="20"/>
              </w:rPr>
              <w:t>Analyze the key people and events of the Civil Rights Movement, including:</w:t>
            </w:r>
          </w:p>
          <w:p w14:paraId="5D09C62E" w14:textId="77777777" w:rsidR="00484758" w:rsidRPr="00484758" w:rsidRDefault="00484758" w:rsidP="00484758">
            <w:pPr>
              <w:numPr>
                <w:ilvl w:val="0"/>
                <w:numId w:val="36"/>
              </w:numPr>
              <w:rPr>
                <w:sz w:val="20"/>
                <w:szCs w:val="20"/>
              </w:rPr>
            </w:pPr>
            <w:r w:rsidRPr="00484758">
              <w:rPr>
                <w:sz w:val="20"/>
                <w:szCs w:val="20"/>
              </w:rPr>
              <w:t>Martin Luther King Jr. and non-violent protests</w:t>
            </w:r>
          </w:p>
          <w:p w14:paraId="5B04B910" w14:textId="77777777" w:rsidR="00484758" w:rsidRPr="00484758" w:rsidRDefault="00484758" w:rsidP="00484758">
            <w:pPr>
              <w:numPr>
                <w:ilvl w:val="0"/>
                <w:numId w:val="36"/>
              </w:numPr>
              <w:rPr>
                <w:sz w:val="20"/>
                <w:szCs w:val="20"/>
              </w:rPr>
            </w:pPr>
            <w:r w:rsidRPr="00484758">
              <w:rPr>
                <w:sz w:val="20"/>
                <w:szCs w:val="20"/>
              </w:rPr>
              <w:t>Montgomery Bus Boycott and Rosa Parks</w:t>
            </w:r>
          </w:p>
          <w:p w14:paraId="71672304" w14:textId="77777777" w:rsidR="00484758" w:rsidRDefault="00484758" w:rsidP="00484758">
            <w:pPr>
              <w:numPr>
                <w:ilvl w:val="0"/>
                <w:numId w:val="36"/>
              </w:numPr>
              <w:rPr>
                <w:sz w:val="20"/>
                <w:szCs w:val="20"/>
              </w:rPr>
            </w:pPr>
            <w:r w:rsidRPr="00484758">
              <w:rPr>
                <w:i/>
                <w:sz w:val="20"/>
                <w:szCs w:val="20"/>
              </w:rPr>
              <w:t>Brown v. Board of Education</w:t>
            </w:r>
            <w:r w:rsidRPr="00484758">
              <w:rPr>
                <w:sz w:val="20"/>
                <w:szCs w:val="20"/>
              </w:rPr>
              <w:t xml:space="preserve"> and Thurgood Marshall</w:t>
            </w:r>
          </w:p>
          <w:p w14:paraId="0EE4C476" w14:textId="1CB74977" w:rsidR="00484758" w:rsidRPr="00484758" w:rsidRDefault="00484758" w:rsidP="00484758">
            <w:pPr>
              <w:numPr>
                <w:ilvl w:val="0"/>
                <w:numId w:val="36"/>
              </w:numPr>
              <w:rPr>
                <w:sz w:val="20"/>
                <w:szCs w:val="20"/>
              </w:rPr>
            </w:pPr>
            <w:r w:rsidRPr="00484758">
              <w:rPr>
                <w:sz w:val="20"/>
                <w:szCs w:val="20"/>
              </w:rPr>
              <w:t>Freedom Riders and Diane Nash</w:t>
            </w:r>
          </w:p>
        </w:tc>
        <w:tc>
          <w:tcPr>
            <w:tcW w:w="198" w:type="pct"/>
            <w:tcBorders>
              <w:left w:val="single" w:sz="12" w:space="0" w:color="auto"/>
            </w:tcBorders>
          </w:tcPr>
          <w:p w14:paraId="79519045" w14:textId="633A89BF" w:rsidR="00484758" w:rsidRPr="00E86DC6" w:rsidRDefault="006947EF" w:rsidP="00484758">
            <w:pPr>
              <w:jc w:val="center"/>
              <w:rPr>
                <w:rFonts w:cs="Open Sans"/>
                <w:sz w:val="20"/>
                <w:szCs w:val="20"/>
              </w:rPr>
            </w:pPr>
            <w:r>
              <w:rPr>
                <w:rFonts w:cs="Open Sans"/>
                <w:sz w:val="20"/>
                <w:szCs w:val="20"/>
              </w:rPr>
              <w:t>x</w:t>
            </w:r>
          </w:p>
        </w:tc>
        <w:tc>
          <w:tcPr>
            <w:tcW w:w="237" w:type="pct"/>
          </w:tcPr>
          <w:p w14:paraId="4918AA1E" w14:textId="77777777" w:rsidR="00484758" w:rsidRPr="00E86DC6" w:rsidRDefault="00484758" w:rsidP="00484758">
            <w:pPr>
              <w:jc w:val="center"/>
              <w:rPr>
                <w:rFonts w:cs="Open Sans"/>
                <w:sz w:val="20"/>
                <w:szCs w:val="20"/>
              </w:rPr>
            </w:pPr>
          </w:p>
        </w:tc>
        <w:tc>
          <w:tcPr>
            <w:tcW w:w="1791" w:type="pct"/>
            <w:gridSpan w:val="3"/>
          </w:tcPr>
          <w:p w14:paraId="798FF938" w14:textId="77777777" w:rsidR="00484758" w:rsidRDefault="006947EF" w:rsidP="00484758">
            <w:pPr>
              <w:rPr>
                <w:rFonts w:cs="Open Sans"/>
                <w:sz w:val="20"/>
                <w:szCs w:val="20"/>
              </w:rPr>
            </w:pPr>
            <w:r>
              <w:rPr>
                <w:rFonts w:cs="Open Sans"/>
                <w:sz w:val="20"/>
                <w:szCs w:val="20"/>
              </w:rPr>
              <w:t>SE Week 19</w:t>
            </w:r>
          </w:p>
          <w:p w14:paraId="2358DD4B" w14:textId="77777777" w:rsidR="006947EF" w:rsidRDefault="006947EF" w:rsidP="00484758">
            <w:pPr>
              <w:rPr>
                <w:rFonts w:cs="Open Sans"/>
                <w:sz w:val="20"/>
                <w:szCs w:val="20"/>
              </w:rPr>
            </w:pPr>
            <w:r>
              <w:rPr>
                <w:rFonts w:cs="Open Sans"/>
                <w:sz w:val="20"/>
                <w:szCs w:val="20"/>
              </w:rPr>
              <w:t>Activity</w:t>
            </w:r>
          </w:p>
          <w:p w14:paraId="6A22144E" w14:textId="77777777" w:rsidR="006947EF" w:rsidRDefault="006947EF" w:rsidP="00484758">
            <w:pPr>
              <w:rPr>
                <w:rFonts w:cs="Open Sans"/>
                <w:sz w:val="20"/>
                <w:szCs w:val="20"/>
              </w:rPr>
            </w:pPr>
            <w:r>
              <w:rPr>
                <w:rFonts w:cs="Open Sans"/>
                <w:sz w:val="20"/>
                <w:szCs w:val="20"/>
              </w:rPr>
              <w:t>Let’s Write</w:t>
            </w:r>
          </w:p>
          <w:p w14:paraId="0180C034" w14:textId="77777777" w:rsidR="006947EF" w:rsidRDefault="006947EF" w:rsidP="00484758">
            <w:pPr>
              <w:rPr>
                <w:rFonts w:cs="Open Sans"/>
                <w:sz w:val="20"/>
                <w:szCs w:val="20"/>
              </w:rPr>
            </w:pPr>
            <w:r>
              <w:rPr>
                <w:rFonts w:cs="Open Sans"/>
                <w:sz w:val="20"/>
                <w:szCs w:val="20"/>
              </w:rPr>
              <w:t>Think and Review</w:t>
            </w:r>
          </w:p>
          <w:p w14:paraId="78FA839A" w14:textId="77777777" w:rsidR="006947EF" w:rsidRDefault="006947EF" w:rsidP="00484758">
            <w:pPr>
              <w:rPr>
                <w:rFonts w:cs="Open Sans"/>
                <w:sz w:val="20"/>
                <w:szCs w:val="20"/>
              </w:rPr>
            </w:pPr>
            <w:r>
              <w:rPr>
                <w:rFonts w:cs="Open Sans"/>
                <w:sz w:val="20"/>
                <w:szCs w:val="20"/>
              </w:rPr>
              <w:t>TE Week 19 Worksheet 1</w:t>
            </w:r>
          </w:p>
          <w:p w14:paraId="52430EE6" w14:textId="7D686FBD" w:rsidR="006947EF" w:rsidRPr="00E86DC6" w:rsidRDefault="006947EF" w:rsidP="00484758">
            <w:pPr>
              <w:rPr>
                <w:rFonts w:cs="Open Sans"/>
                <w:sz w:val="20"/>
                <w:szCs w:val="20"/>
              </w:rPr>
            </w:pPr>
            <w:r>
              <w:rPr>
                <w:rFonts w:cs="Open Sans"/>
                <w:sz w:val="20"/>
                <w:szCs w:val="20"/>
              </w:rPr>
              <w:t xml:space="preserve">Assessment </w:t>
            </w:r>
          </w:p>
        </w:tc>
      </w:tr>
      <w:tr w:rsidR="00484758" w:rsidRPr="00E86DC6" w14:paraId="5E9D2400" w14:textId="77777777" w:rsidTr="00484758">
        <w:trPr>
          <w:cantSplit/>
          <w:trHeight w:val="935"/>
          <w:jc w:val="center"/>
        </w:trPr>
        <w:tc>
          <w:tcPr>
            <w:tcW w:w="410" w:type="pct"/>
            <w:vAlign w:val="center"/>
          </w:tcPr>
          <w:p w14:paraId="2E9CB222" w14:textId="3D97A381"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5.25</w:t>
            </w:r>
          </w:p>
        </w:tc>
        <w:tc>
          <w:tcPr>
            <w:tcW w:w="2364" w:type="pct"/>
            <w:tcBorders>
              <w:bottom w:val="single" w:sz="4" w:space="0" w:color="auto"/>
              <w:right w:val="single" w:sz="12" w:space="0" w:color="auto"/>
            </w:tcBorders>
            <w:vAlign w:val="center"/>
          </w:tcPr>
          <w:p w14:paraId="4C6A9A04" w14:textId="6CC4C0E2"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Explain the impact of John F. Kennedy’s presidency on the country, including: passage of the Civil Rights Act, the Voting Rights Act, the space program, and his assassination.</w:t>
            </w:r>
          </w:p>
        </w:tc>
        <w:tc>
          <w:tcPr>
            <w:tcW w:w="198" w:type="pct"/>
            <w:tcBorders>
              <w:left w:val="single" w:sz="12" w:space="0" w:color="auto"/>
            </w:tcBorders>
          </w:tcPr>
          <w:p w14:paraId="30A37939" w14:textId="2A93AABC" w:rsidR="00484758" w:rsidRPr="00E86DC6" w:rsidRDefault="006947EF" w:rsidP="00484758">
            <w:pPr>
              <w:jc w:val="center"/>
              <w:rPr>
                <w:rFonts w:cs="Open Sans"/>
                <w:sz w:val="20"/>
                <w:szCs w:val="20"/>
              </w:rPr>
            </w:pPr>
            <w:r>
              <w:rPr>
                <w:rFonts w:cs="Open Sans"/>
                <w:sz w:val="20"/>
                <w:szCs w:val="20"/>
              </w:rPr>
              <w:t>x</w:t>
            </w:r>
          </w:p>
        </w:tc>
        <w:tc>
          <w:tcPr>
            <w:tcW w:w="237" w:type="pct"/>
          </w:tcPr>
          <w:p w14:paraId="0A6E5D85" w14:textId="77777777" w:rsidR="00484758" w:rsidRPr="00E86DC6" w:rsidRDefault="00484758" w:rsidP="00484758">
            <w:pPr>
              <w:jc w:val="center"/>
              <w:rPr>
                <w:rFonts w:cs="Open Sans"/>
                <w:sz w:val="20"/>
                <w:szCs w:val="20"/>
              </w:rPr>
            </w:pPr>
          </w:p>
        </w:tc>
        <w:tc>
          <w:tcPr>
            <w:tcW w:w="1791" w:type="pct"/>
            <w:gridSpan w:val="3"/>
          </w:tcPr>
          <w:p w14:paraId="7E09B88C" w14:textId="77777777" w:rsidR="00484758" w:rsidRDefault="006947EF" w:rsidP="00484758">
            <w:pPr>
              <w:rPr>
                <w:rFonts w:cs="Open Sans"/>
                <w:sz w:val="20"/>
                <w:szCs w:val="20"/>
              </w:rPr>
            </w:pPr>
            <w:r>
              <w:rPr>
                <w:rFonts w:cs="Open Sans"/>
                <w:sz w:val="20"/>
                <w:szCs w:val="20"/>
              </w:rPr>
              <w:t>SE Week 20</w:t>
            </w:r>
          </w:p>
          <w:p w14:paraId="6C2B7E3E" w14:textId="77777777" w:rsidR="006947EF" w:rsidRDefault="006947EF" w:rsidP="00484758">
            <w:pPr>
              <w:rPr>
                <w:rFonts w:cs="Open Sans"/>
                <w:sz w:val="20"/>
                <w:szCs w:val="20"/>
              </w:rPr>
            </w:pPr>
            <w:r>
              <w:rPr>
                <w:rFonts w:cs="Open Sans"/>
                <w:sz w:val="20"/>
                <w:szCs w:val="20"/>
              </w:rPr>
              <w:t>Think and Review Questions 1,2,4</w:t>
            </w:r>
          </w:p>
          <w:p w14:paraId="7CA90B7D" w14:textId="77777777" w:rsidR="006947EF" w:rsidRDefault="006947EF" w:rsidP="00484758">
            <w:pPr>
              <w:rPr>
                <w:rFonts w:cs="Open Sans"/>
                <w:sz w:val="20"/>
                <w:szCs w:val="20"/>
              </w:rPr>
            </w:pPr>
            <w:r>
              <w:rPr>
                <w:rFonts w:cs="Open Sans"/>
                <w:sz w:val="20"/>
                <w:szCs w:val="20"/>
              </w:rPr>
              <w:t>Let’s Write</w:t>
            </w:r>
          </w:p>
          <w:p w14:paraId="47067AAD" w14:textId="3485660F" w:rsidR="006947EF" w:rsidRPr="00E86DC6" w:rsidRDefault="006947EF" w:rsidP="00484758">
            <w:pPr>
              <w:rPr>
                <w:rFonts w:cs="Open Sans"/>
                <w:sz w:val="20"/>
                <w:szCs w:val="20"/>
              </w:rPr>
            </w:pPr>
          </w:p>
        </w:tc>
      </w:tr>
      <w:tr w:rsidR="00484758" w:rsidRPr="0088429C" w14:paraId="11C6A393" w14:textId="77777777" w:rsidTr="00484758">
        <w:trPr>
          <w:cantSplit/>
          <w:trHeight w:val="737"/>
          <w:jc w:val="center"/>
        </w:trPr>
        <w:tc>
          <w:tcPr>
            <w:tcW w:w="5000" w:type="pct"/>
            <w:gridSpan w:val="7"/>
            <w:vAlign w:val="center"/>
          </w:tcPr>
          <w:p w14:paraId="2A08A06F" w14:textId="7C2AA388"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7FF8CBB"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484758" w:rsidRPr="00696C58" w14:paraId="0B325870" w14:textId="77777777" w:rsidTr="00484758">
        <w:trPr>
          <w:cantSplit/>
          <w:jc w:val="center"/>
        </w:trPr>
        <w:tc>
          <w:tcPr>
            <w:tcW w:w="4320" w:type="pct"/>
            <w:gridSpan w:val="5"/>
            <w:tcBorders>
              <w:right w:val="single" w:sz="12" w:space="0" w:color="auto"/>
            </w:tcBorders>
            <w:shd w:val="clear" w:color="auto" w:fill="auto"/>
            <w:vAlign w:val="center"/>
          </w:tcPr>
          <w:p w14:paraId="0673660F" w14:textId="07774E1D" w:rsidR="00484758" w:rsidRPr="00696C58" w:rsidRDefault="00484758" w:rsidP="00484758">
            <w:pPr>
              <w:keepNext/>
              <w:rPr>
                <w:rFonts w:cs="Open Sans"/>
                <w:b/>
                <w:sz w:val="20"/>
                <w:szCs w:val="20"/>
              </w:rPr>
            </w:pPr>
            <w:r>
              <w:rPr>
                <w:rFonts w:cs="Open Sans"/>
                <w:b/>
                <w:sz w:val="20"/>
                <w:szCs w:val="20"/>
              </w:rPr>
              <w:t>GRADE 5</w:t>
            </w:r>
            <w:r w:rsidRPr="00696C58">
              <w:rPr>
                <w:rFonts w:cs="Open Sans"/>
                <w:b/>
                <w:sz w:val="20"/>
                <w:szCs w:val="20"/>
              </w:rPr>
              <w:t>, PART 1, SECTION IA:</w:t>
            </w:r>
          </w:p>
        </w:tc>
        <w:tc>
          <w:tcPr>
            <w:tcW w:w="309" w:type="pct"/>
            <w:tcBorders>
              <w:left w:val="single" w:sz="12" w:space="0" w:color="auto"/>
            </w:tcBorders>
            <w:shd w:val="clear" w:color="auto" w:fill="auto"/>
          </w:tcPr>
          <w:p w14:paraId="141EF444" w14:textId="77777777" w:rsidR="00484758" w:rsidRPr="00696C58" w:rsidRDefault="00484758" w:rsidP="00484758">
            <w:pPr>
              <w:keepNext/>
              <w:rPr>
                <w:rFonts w:cs="Open Sans"/>
                <w:b/>
                <w:sz w:val="20"/>
                <w:szCs w:val="20"/>
              </w:rPr>
            </w:pPr>
            <w:r w:rsidRPr="00696C58">
              <w:rPr>
                <w:rFonts w:cs="Open Sans"/>
                <w:b/>
                <w:sz w:val="20"/>
                <w:szCs w:val="20"/>
              </w:rPr>
              <w:t>Yes</w:t>
            </w:r>
          </w:p>
        </w:tc>
        <w:tc>
          <w:tcPr>
            <w:tcW w:w="369" w:type="pct"/>
            <w:shd w:val="clear" w:color="auto" w:fill="auto"/>
          </w:tcPr>
          <w:p w14:paraId="028D8BA1" w14:textId="77777777" w:rsidR="00484758" w:rsidRPr="00696C58" w:rsidRDefault="00484758" w:rsidP="00484758">
            <w:pPr>
              <w:keepNext/>
              <w:rPr>
                <w:rFonts w:cs="Open Sans"/>
                <w:b/>
                <w:sz w:val="20"/>
                <w:szCs w:val="20"/>
              </w:rPr>
            </w:pPr>
            <w:r w:rsidRPr="00696C58">
              <w:rPr>
                <w:rFonts w:cs="Open Sans"/>
                <w:b/>
                <w:sz w:val="20"/>
                <w:szCs w:val="20"/>
              </w:rPr>
              <w:t>No</w:t>
            </w:r>
          </w:p>
        </w:tc>
      </w:tr>
      <w:tr w:rsidR="00484758" w:rsidRPr="00696C58" w14:paraId="1AB16095" w14:textId="77777777" w:rsidTr="00484758">
        <w:trPr>
          <w:cantSplit/>
          <w:trHeight w:val="2699"/>
          <w:jc w:val="center"/>
        </w:trPr>
        <w:tc>
          <w:tcPr>
            <w:tcW w:w="4320" w:type="pct"/>
            <w:gridSpan w:val="5"/>
            <w:tcBorders>
              <w:right w:val="single" w:sz="12" w:space="0" w:color="auto"/>
            </w:tcBorders>
            <w:shd w:val="clear" w:color="auto" w:fill="auto"/>
            <w:vAlign w:val="center"/>
          </w:tcPr>
          <w:p w14:paraId="257775F7" w14:textId="77777777" w:rsidR="00484758" w:rsidRPr="00696C58" w:rsidRDefault="00484758" w:rsidP="00484758">
            <w:pPr>
              <w:autoSpaceDE w:val="0"/>
              <w:autoSpaceDN w:val="0"/>
              <w:adjustRightInd w:val="0"/>
              <w:rPr>
                <w:rFonts w:cs="Open Sans"/>
                <w:sz w:val="20"/>
                <w:szCs w:val="20"/>
              </w:rPr>
            </w:pPr>
            <w:r w:rsidRPr="00696C58">
              <w:rPr>
                <w:rFonts w:cs="Open Sans"/>
                <w:sz w:val="20"/>
                <w:szCs w:val="20"/>
              </w:rPr>
              <w:t>The instructional materials revi</w:t>
            </w:r>
            <w:r>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309" w:type="pct"/>
            <w:tcBorders>
              <w:left w:val="single" w:sz="12" w:space="0" w:color="auto"/>
            </w:tcBorders>
            <w:shd w:val="clear" w:color="auto" w:fill="auto"/>
          </w:tcPr>
          <w:p w14:paraId="72F554D1" w14:textId="55F0CF39" w:rsidR="00484758" w:rsidRPr="00696C58" w:rsidRDefault="00476820" w:rsidP="00484758">
            <w:pPr>
              <w:keepNext/>
              <w:rPr>
                <w:rFonts w:cs="Open Sans"/>
                <w:b/>
                <w:sz w:val="20"/>
                <w:szCs w:val="20"/>
              </w:rPr>
            </w:pPr>
            <w:r>
              <w:rPr>
                <w:rFonts w:cs="Open Sans"/>
                <w:b/>
                <w:sz w:val="20"/>
                <w:szCs w:val="20"/>
              </w:rPr>
              <w:t>x</w:t>
            </w:r>
          </w:p>
        </w:tc>
        <w:tc>
          <w:tcPr>
            <w:tcW w:w="369" w:type="pct"/>
            <w:shd w:val="clear" w:color="auto" w:fill="auto"/>
          </w:tcPr>
          <w:p w14:paraId="48C3CD8C" w14:textId="41927007" w:rsidR="006A01E7" w:rsidRPr="00696C58" w:rsidRDefault="006A01E7" w:rsidP="00484758">
            <w:pPr>
              <w:keepNext/>
              <w:rPr>
                <w:rFonts w:cs="Open Sans"/>
                <w:b/>
                <w:sz w:val="20"/>
                <w:szCs w:val="20"/>
              </w:rPr>
            </w:pPr>
          </w:p>
        </w:tc>
      </w:tr>
    </w:tbl>
    <w:p w14:paraId="42C7941B" w14:textId="2F27F2A7" w:rsidR="00E60FCE" w:rsidRDefault="00E60FCE" w:rsidP="00F5694C">
      <w:pPr>
        <w:rPr>
          <w:rFonts w:cs="Open Sans"/>
          <w:i/>
          <w:sz w:val="20"/>
          <w:szCs w:val="20"/>
        </w:rPr>
      </w:pPr>
    </w:p>
    <w:p w14:paraId="558F1A1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484758" w:rsidRPr="00E86DC6" w14:paraId="4BDFBC9D" w14:textId="77777777" w:rsidTr="00484758">
        <w:tc>
          <w:tcPr>
            <w:tcW w:w="14398" w:type="dxa"/>
            <w:gridSpan w:val="5"/>
            <w:shd w:val="clear" w:color="auto" w:fill="D9D9D9" w:themeFill="background1" w:themeFillShade="D9"/>
          </w:tcPr>
          <w:p w14:paraId="611BD9C1" w14:textId="77777777" w:rsidR="00484758" w:rsidRPr="00E86DC6" w:rsidRDefault="00484758" w:rsidP="00484758">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Pr>
                <w:rFonts w:cs="Open Sans"/>
                <w:b/>
                <w:sz w:val="20"/>
                <w:szCs w:val="20"/>
              </w:rPr>
              <w:t xml:space="preserve"> (Grade 3</w:t>
            </w:r>
            <w:r w:rsidRPr="00696C58">
              <w:rPr>
                <w:rFonts w:cs="Open Sans"/>
                <w:b/>
                <w:sz w:val="20"/>
                <w:szCs w:val="20"/>
              </w:rPr>
              <w:t>, Part 1)</w:t>
            </w:r>
          </w:p>
          <w:p w14:paraId="047DA347" w14:textId="77777777" w:rsidR="00484758" w:rsidRPr="00E86DC6" w:rsidRDefault="00484758" w:rsidP="00484758">
            <w:pPr>
              <w:jc w:val="center"/>
              <w:rPr>
                <w:rFonts w:cs="Open Sans"/>
                <w:b/>
                <w:sz w:val="20"/>
                <w:szCs w:val="20"/>
              </w:rPr>
            </w:pPr>
          </w:p>
          <w:p w14:paraId="62ED7CF5" w14:textId="77777777" w:rsidR="00484758" w:rsidRPr="00E86DC6" w:rsidRDefault="00484758" w:rsidP="00484758">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484758" w:rsidRPr="00E86DC6" w14:paraId="2EBD994E" w14:textId="77777777" w:rsidTr="00484758">
        <w:tc>
          <w:tcPr>
            <w:tcW w:w="6933" w:type="dxa"/>
            <w:gridSpan w:val="2"/>
            <w:shd w:val="clear" w:color="auto" w:fill="F2F2F2" w:themeFill="background1" w:themeFillShade="F2"/>
          </w:tcPr>
          <w:p w14:paraId="6153A54E" w14:textId="77777777" w:rsidR="00484758" w:rsidRPr="00E86DC6" w:rsidRDefault="00484758" w:rsidP="00484758">
            <w:pPr>
              <w:keepNext/>
              <w:rPr>
                <w:rFonts w:cs="Open Sans"/>
                <w:b/>
                <w:sz w:val="20"/>
                <w:szCs w:val="20"/>
              </w:rPr>
            </w:pPr>
          </w:p>
        </w:tc>
        <w:tc>
          <w:tcPr>
            <w:tcW w:w="900" w:type="dxa"/>
            <w:shd w:val="clear" w:color="auto" w:fill="F2F2F2" w:themeFill="background1" w:themeFillShade="F2"/>
          </w:tcPr>
          <w:p w14:paraId="60F98C1B"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6080E1CA"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4B62F77F" w14:textId="77777777" w:rsidR="00484758" w:rsidRPr="00E86DC6" w:rsidRDefault="00484758" w:rsidP="00484758">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484758" w:rsidRPr="00E86DC6" w14:paraId="32871209" w14:textId="77777777" w:rsidTr="00484758">
        <w:trPr>
          <w:trHeight w:val="864"/>
        </w:trPr>
        <w:tc>
          <w:tcPr>
            <w:tcW w:w="6933" w:type="dxa"/>
            <w:gridSpan w:val="2"/>
            <w:vAlign w:val="center"/>
          </w:tcPr>
          <w:p w14:paraId="3AAF1AD4" w14:textId="77777777" w:rsidR="00484758" w:rsidRPr="00E86DC6" w:rsidRDefault="00484758" w:rsidP="00484758">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6AA51A85" w14:textId="50B0DF1F" w:rsidR="00484758" w:rsidRPr="00E86DC6" w:rsidRDefault="00476820" w:rsidP="00484758">
            <w:pPr>
              <w:keepNext/>
              <w:rPr>
                <w:rFonts w:cs="Open Sans"/>
                <w:b/>
                <w:sz w:val="20"/>
                <w:szCs w:val="20"/>
              </w:rPr>
            </w:pPr>
            <w:r>
              <w:rPr>
                <w:rFonts w:cs="Open Sans"/>
                <w:b/>
                <w:sz w:val="20"/>
                <w:szCs w:val="20"/>
              </w:rPr>
              <w:t>x</w:t>
            </w:r>
          </w:p>
        </w:tc>
        <w:tc>
          <w:tcPr>
            <w:tcW w:w="900" w:type="dxa"/>
          </w:tcPr>
          <w:p w14:paraId="5AF7428C" w14:textId="5C70065C" w:rsidR="00484758" w:rsidRPr="00E86DC6" w:rsidRDefault="00484758" w:rsidP="00484758">
            <w:pPr>
              <w:keepNext/>
              <w:rPr>
                <w:rFonts w:cs="Open Sans"/>
                <w:b/>
                <w:sz w:val="20"/>
                <w:szCs w:val="20"/>
              </w:rPr>
            </w:pPr>
          </w:p>
        </w:tc>
        <w:tc>
          <w:tcPr>
            <w:tcW w:w="5665" w:type="dxa"/>
          </w:tcPr>
          <w:p w14:paraId="5AC0D3B8" w14:textId="53681EBC" w:rsidR="00484758" w:rsidRPr="00E86DC6" w:rsidRDefault="00484758" w:rsidP="00476820">
            <w:pPr>
              <w:keepNext/>
              <w:rPr>
                <w:rFonts w:cs="Open Sans"/>
                <w:b/>
                <w:sz w:val="20"/>
                <w:szCs w:val="20"/>
              </w:rPr>
            </w:pPr>
          </w:p>
        </w:tc>
      </w:tr>
      <w:tr w:rsidR="00484758" w:rsidRPr="00E86DC6" w14:paraId="71786A5E" w14:textId="77777777" w:rsidTr="00484758">
        <w:trPr>
          <w:trHeight w:val="864"/>
        </w:trPr>
        <w:tc>
          <w:tcPr>
            <w:tcW w:w="6933" w:type="dxa"/>
            <w:gridSpan w:val="2"/>
            <w:vAlign w:val="center"/>
          </w:tcPr>
          <w:p w14:paraId="02CBB518" w14:textId="77777777" w:rsidR="00484758" w:rsidRPr="00E86DC6" w:rsidRDefault="00484758" w:rsidP="00484758">
            <w:pPr>
              <w:keepNext/>
              <w:rPr>
                <w:rFonts w:cs="Open Sans"/>
                <w:sz w:val="20"/>
                <w:szCs w:val="20"/>
              </w:rPr>
            </w:pPr>
            <w:r w:rsidRPr="00E86DC6">
              <w:rPr>
                <w:rFonts w:cs="Open Sans"/>
                <w:sz w:val="20"/>
                <w:szCs w:val="20"/>
              </w:rPr>
              <w:t>Materials are accurate and grade level appropriate.</w:t>
            </w:r>
          </w:p>
        </w:tc>
        <w:tc>
          <w:tcPr>
            <w:tcW w:w="900" w:type="dxa"/>
          </w:tcPr>
          <w:p w14:paraId="5BEF1AAE" w14:textId="1EB7BCAE" w:rsidR="00484758" w:rsidRPr="00E86DC6" w:rsidRDefault="00484758" w:rsidP="00484758">
            <w:pPr>
              <w:keepNext/>
              <w:rPr>
                <w:rFonts w:cs="Open Sans"/>
                <w:b/>
                <w:sz w:val="20"/>
                <w:szCs w:val="20"/>
              </w:rPr>
            </w:pPr>
          </w:p>
        </w:tc>
        <w:tc>
          <w:tcPr>
            <w:tcW w:w="900" w:type="dxa"/>
          </w:tcPr>
          <w:p w14:paraId="7EDF718E" w14:textId="09CE13BD" w:rsidR="00484758" w:rsidRPr="00E86DC6" w:rsidRDefault="00641CBF" w:rsidP="00484758">
            <w:pPr>
              <w:keepNext/>
              <w:rPr>
                <w:rFonts w:cs="Open Sans"/>
                <w:b/>
                <w:sz w:val="20"/>
                <w:szCs w:val="20"/>
              </w:rPr>
            </w:pPr>
            <w:r>
              <w:rPr>
                <w:rFonts w:cs="Open Sans"/>
                <w:b/>
                <w:sz w:val="20"/>
                <w:szCs w:val="20"/>
              </w:rPr>
              <w:t>x</w:t>
            </w:r>
          </w:p>
        </w:tc>
        <w:tc>
          <w:tcPr>
            <w:tcW w:w="5665" w:type="dxa"/>
          </w:tcPr>
          <w:p w14:paraId="5D145E74" w14:textId="15E2278E" w:rsidR="006E4E28" w:rsidRPr="00E86DC6" w:rsidRDefault="00641CBF" w:rsidP="00484758">
            <w:pPr>
              <w:keepNext/>
              <w:rPr>
                <w:rFonts w:cs="Open Sans"/>
                <w:b/>
                <w:sz w:val="20"/>
                <w:szCs w:val="20"/>
              </w:rPr>
            </w:pPr>
            <w:r>
              <w:rPr>
                <w:rFonts w:cs="Open Sans"/>
                <w:b/>
                <w:sz w:val="20"/>
                <w:szCs w:val="20"/>
              </w:rPr>
              <w:t>If yes was originally marked because the standard was met, but there were suggestions on edits for grammatical accuracy, the publisher did not always give confirmation edits were made.  Therefore, this cannot be checked yes because those edits have not been confirmed.</w:t>
            </w:r>
          </w:p>
        </w:tc>
      </w:tr>
      <w:tr w:rsidR="00484758" w:rsidRPr="00E86DC6" w14:paraId="0DC31DDB" w14:textId="77777777" w:rsidTr="00484758">
        <w:trPr>
          <w:trHeight w:val="864"/>
        </w:trPr>
        <w:tc>
          <w:tcPr>
            <w:tcW w:w="14398" w:type="dxa"/>
            <w:gridSpan w:val="5"/>
            <w:shd w:val="clear" w:color="auto" w:fill="D9D9D9" w:themeFill="background1" w:themeFillShade="D9"/>
            <w:vAlign w:val="center"/>
          </w:tcPr>
          <w:p w14:paraId="33959D5F" w14:textId="6F163633" w:rsidR="00484758" w:rsidRPr="00696C58" w:rsidRDefault="00484758" w:rsidP="00484758">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484758" w:rsidRPr="00E86DC6" w14:paraId="717D34F1" w14:textId="77777777" w:rsidTr="00484758">
        <w:trPr>
          <w:trHeight w:val="527"/>
        </w:trPr>
        <w:tc>
          <w:tcPr>
            <w:tcW w:w="1540" w:type="dxa"/>
            <w:shd w:val="clear" w:color="auto" w:fill="F2F2F2" w:themeFill="background1" w:themeFillShade="F2"/>
          </w:tcPr>
          <w:p w14:paraId="115D13F5" w14:textId="77777777" w:rsidR="00484758" w:rsidRPr="00B22756" w:rsidRDefault="00484758" w:rsidP="00484758">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AD356BA" w14:textId="77777777" w:rsidR="00484758" w:rsidRPr="00B22756" w:rsidRDefault="00484758" w:rsidP="00484758">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8B2E44D" w14:textId="77777777" w:rsidR="00484758" w:rsidRPr="00E86DC6" w:rsidRDefault="00484758" w:rsidP="00484758">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61ED49CB" w14:textId="77777777" w:rsidR="00484758" w:rsidRPr="00E86DC6" w:rsidRDefault="00484758" w:rsidP="00484758">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6734D932" w14:textId="77777777" w:rsidR="00484758" w:rsidRPr="00E86DC6" w:rsidRDefault="00484758" w:rsidP="00484758">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484758" w:rsidRPr="00E86DC6" w14:paraId="1D061DEC" w14:textId="77777777" w:rsidTr="00484758">
        <w:trPr>
          <w:trHeight w:val="720"/>
        </w:trPr>
        <w:tc>
          <w:tcPr>
            <w:tcW w:w="1540" w:type="dxa"/>
            <w:vMerge w:val="restart"/>
            <w:shd w:val="clear" w:color="auto" w:fill="FFFFFF" w:themeFill="background1"/>
            <w:vAlign w:val="center"/>
          </w:tcPr>
          <w:p w14:paraId="6B650353" w14:textId="77777777" w:rsidR="00484758" w:rsidRPr="003B3BA2" w:rsidRDefault="00484758" w:rsidP="00484758">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1D3D7812" w14:textId="77777777" w:rsidR="00484758" w:rsidRPr="003B3BA2" w:rsidRDefault="00484758" w:rsidP="00484758">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A341A30" w14:textId="140D945D" w:rsidR="00484758" w:rsidRPr="00E86DC6" w:rsidRDefault="00DD623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BDD808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BC80B3E" w14:textId="77777777" w:rsidR="00484758" w:rsidRDefault="00022F38" w:rsidP="00484758">
            <w:pPr>
              <w:keepNext/>
              <w:rPr>
                <w:rFonts w:cs="Open Sans"/>
                <w:b/>
                <w:i/>
                <w:sz w:val="20"/>
                <w:szCs w:val="20"/>
              </w:rPr>
            </w:pPr>
            <w:r>
              <w:rPr>
                <w:rFonts w:cs="Open Sans"/>
                <w:b/>
                <w:i/>
                <w:sz w:val="20"/>
                <w:szCs w:val="20"/>
              </w:rPr>
              <w:t>Week 2: Chief Black Kettle</w:t>
            </w:r>
          </w:p>
          <w:p w14:paraId="2C77385B" w14:textId="77777777" w:rsidR="0082442F" w:rsidRDefault="0082442F" w:rsidP="00484758">
            <w:pPr>
              <w:keepNext/>
              <w:rPr>
                <w:rFonts w:cs="Open Sans"/>
                <w:b/>
                <w:i/>
                <w:sz w:val="20"/>
                <w:szCs w:val="20"/>
              </w:rPr>
            </w:pPr>
            <w:r>
              <w:rPr>
                <w:rFonts w:cs="Open Sans"/>
                <w:b/>
                <w:i/>
                <w:sz w:val="20"/>
                <w:szCs w:val="20"/>
              </w:rPr>
              <w:t xml:space="preserve">Week 5 Contributions of Immigrants </w:t>
            </w:r>
          </w:p>
          <w:p w14:paraId="2A718FE8" w14:textId="61AA795E" w:rsidR="00730274" w:rsidRDefault="00730274" w:rsidP="00484758">
            <w:pPr>
              <w:keepNext/>
              <w:rPr>
                <w:rFonts w:cs="Open Sans"/>
                <w:b/>
                <w:i/>
                <w:sz w:val="20"/>
                <w:szCs w:val="20"/>
              </w:rPr>
            </w:pPr>
            <w:r>
              <w:rPr>
                <w:rFonts w:cs="Open Sans"/>
                <w:b/>
                <w:i/>
                <w:sz w:val="20"/>
                <w:szCs w:val="20"/>
              </w:rPr>
              <w:t>Week 16 Remembering the Holocaust</w:t>
            </w:r>
          </w:p>
          <w:p w14:paraId="491CBB8A" w14:textId="77777777" w:rsidR="00DD6232" w:rsidRDefault="00155CEA" w:rsidP="00484758">
            <w:pPr>
              <w:keepNext/>
              <w:rPr>
                <w:rFonts w:cs="Open Sans"/>
                <w:b/>
                <w:i/>
                <w:sz w:val="20"/>
                <w:szCs w:val="20"/>
              </w:rPr>
            </w:pPr>
            <w:r>
              <w:rPr>
                <w:rFonts w:cs="Open Sans"/>
                <w:b/>
                <w:i/>
                <w:sz w:val="20"/>
                <w:szCs w:val="20"/>
              </w:rPr>
              <w:t xml:space="preserve">Week 10 They Broke the Mold!-different people from different backgrounds and beliefs made impacts on society </w:t>
            </w:r>
          </w:p>
          <w:p w14:paraId="1B9778E8" w14:textId="6E537DCA" w:rsidR="00DD6232" w:rsidRPr="00E86DC6" w:rsidRDefault="00DD6232" w:rsidP="00484758">
            <w:pPr>
              <w:keepNext/>
              <w:rPr>
                <w:rFonts w:cs="Open Sans"/>
                <w:b/>
                <w:i/>
                <w:sz w:val="20"/>
                <w:szCs w:val="20"/>
              </w:rPr>
            </w:pPr>
            <w:r>
              <w:rPr>
                <w:rFonts w:cs="Open Sans"/>
                <w:b/>
                <w:i/>
                <w:sz w:val="20"/>
                <w:szCs w:val="20"/>
              </w:rPr>
              <w:t>Week 19 Civil Rights</w:t>
            </w:r>
          </w:p>
        </w:tc>
      </w:tr>
      <w:tr w:rsidR="00484758" w:rsidRPr="00E86DC6" w14:paraId="14540F63" w14:textId="77777777" w:rsidTr="00484758">
        <w:trPr>
          <w:trHeight w:val="720"/>
        </w:trPr>
        <w:tc>
          <w:tcPr>
            <w:tcW w:w="1540" w:type="dxa"/>
            <w:vMerge/>
            <w:shd w:val="clear" w:color="auto" w:fill="FFFFFF" w:themeFill="background1"/>
            <w:vAlign w:val="center"/>
          </w:tcPr>
          <w:p w14:paraId="0EB69EB6"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0EF35388" w14:textId="77777777" w:rsidR="00484758" w:rsidRPr="003B3BA2" w:rsidRDefault="00484758" w:rsidP="00484758">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27D850B7" w14:textId="68016F80" w:rsidR="00484758" w:rsidRPr="00E86DC6" w:rsidRDefault="00DD623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09D3AD2"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3E76045" w14:textId="6E651F84" w:rsidR="00484758" w:rsidRDefault="00022F38" w:rsidP="00484758">
            <w:pPr>
              <w:keepNext/>
              <w:rPr>
                <w:rFonts w:cs="Open Sans"/>
                <w:b/>
                <w:i/>
                <w:sz w:val="20"/>
                <w:szCs w:val="20"/>
              </w:rPr>
            </w:pPr>
            <w:r>
              <w:rPr>
                <w:rFonts w:cs="Open Sans"/>
                <w:b/>
                <w:i/>
                <w:sz w:val="20"/>
                <w:szCs w:val="20"/>
              </w:rPr>
              <w:t>Week 3 “The First Labor Day”</w:t>
            </w:r>
          </w:p>
          <w:p w14:paraId="1AE668ED" w14:textId="366EEAF3" w:rsidR="00022F38" w:rsidRPr="00E86DC6" w:rsidRDefault="00022F38" w:rsidP="00484758">
            <w:pPr>
              <w:keepNext/>
              <w:rPr>
                <w:rFonts w:cs="Open Sans"/>
                <w:b/>
                <w:i/>
                <w:sz w:val="20"/>
                <w:szCs w:val="20"/>
              </w:rPr>
            </w:pPr>
            <w:r>
              <w:rPr>
                <w:rFonts w:cs="Open Sans"/>
                <w:b/>
                <w:i/>
                <w:sz w:val="20"/>
                <w:szCs w:val="20"/>
              </w:rPr>
              <w:t>American workers using strength and skill to improve the country.</w:t>
            </w:r>
          </w:p>
        </w:tc>
      </w:tr>
      <w:tr w:rsidR="00484758" w:rsidRPr="00E86DC6" w14:paraId="4527CE44" w14:textId="77777777" w:rsidTr="00484758">
        <w:trPr>
          <w:trHeight w:val="720"/>
        </w:trPr>
        <w:tc>
          <w:tcPr>
            <w:tcW w:w="1540" w:type="dxa"/>
            <w:vMerge w:val="restart"/>
            <w:shd w:val="clear" w:color="auto" w:fill="FFFFFF" w:themeFill="background1"/>
            <w:vAlign w:val="center"/>
          </w:tcPr>
          <w:p w14:paraId="77DF00C9" w14:textId="77777777" w:rsidR="00484758" w:rsidRPr="00E86DC6" w:rsidRDefault="00484758" w:rsidP="00484758">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412E0539"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1D8B2C42" w14:textId="1A1F78CA" w:rsidR="00484758" w:rsidRPr="00E86DC6" w:rsidRDefault="00DD623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F2D9D9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A36F179" w14:textId="77777777" w:rsidR="00484758" w:rsidRDefault="000E74C8" w:rsidP="00484758">
            <w:pPr>
              <w:keepNext/>
              <w:rPr>
                <w:rFonts w:cs="Open Sans"/>
                <w:b/>
                <w:i/>
                <w:sz w:val="20"/>
                <w:szCs w:val="20"/>
              </w:rPr>
            </w:pPr>
            <w:r>
              <w:rPr>
                <w:rFonts w:cs="Open Sans"/>
                <w:b/>
                <w:i/>
                <w:sz w:val="20"/>
                <w:szCs w:val="20"/>
              </w:rPr>
              <w:t xml:space="preserve">Week 1 An Industrial Move.  </w:t>
            </w:r>
          </w:p>
          <w:p w14:paraId="6EB11A77" w14:textId="77777777" w:rsidR="000E74C8" w:rsidRDefault="000E74C8" w:rsidP="00484758">
            <w:pPr>
              <w:keepNext/>
              <w:rPr>
                <w:rFonts w:cs="Open Sans"/>
                <w:b/>
                <w:i/>
                <w:sz w:val="20"/>
                <w:szCs w:val="20"/>
              </w:rPr>
            </w:pPr>
            <w:r>
              <w:rPr>
                <w:rFonts w:cs="Open Sans"/>
                <w:b/>
                <w:i/>
                <w:sz w:val="20"/>
                <w:szCs w:val="20"/>
              </w:rPr>
              <w:t xml:space="preserve">Students understand how economies can suffer and how they must at times adapt to become stronger. </w:t>
            </w:r>
          </w:p>
          <w:p w14:paraId="10652FB7" w14:textId="77777777" w:rsidR="000E74C8" w:rsidRDefault="000E74C8" w:rsidP="00484758">
            <w:pPr>
              <w:keepNext/>
              <w:rPr>
                <w:rFonts w:cs="Open Sans"/>
                <w:b/>
                <w:i/>
                <w:sz w:val="20"/>
                <w:szCs w:val="20"/>
              </w:rPr>
            </w:pPr>
            <w:r>
              <w:rPr>
                <w:rFonts w:cs="Open Sans"/>
                <w:b/>
                <w:i/>
                <w:sz w:val="20"/>
                <w:szCs w:val="20"/>
              </w:rPr>
              <w:t>-stocks and bonds</w:t>
            </w:r>
          </w:p>
          <w:p w14:paraId="71A7D411" w14:textId="4E7F8537" w:rsidR="00DD6232" w:rsidRDefault="00DD6232" w:rsidP="00484758">
            <w:pPr>
              <w:keepNext/>
              <w:rPr>
                <w:rFonts w:cs="Open Sans"/>
                <w:b/>
                <w:i/>
                <w:sz w:val="20"/>
                <w:szCs w:val="20"/>
              </w:rPr>
            </w:pPr>
            <w:r>
              <w:rPr>
                <w:rFonts w:cs="Open Sans"/>
                <w:b/>
                <w:i/>
                <w:sz w:val="20"/>
                <w:szCs w:val="20"/>
              </w:rPr>
              <w:t>Week 3 Unions</w:t>
            </w:r>
          </w:p>
          <w:p w14:paraId="3EA784BA" w14:textId="77777777" w:rsidR="000A0C43" w:rsidRDefault="000A0C43" w:rsidP="00484758">
            <w:pPr>
              <w:keepNext/>
              <w:rPr>
                <w:rFonts w:cs="Open Sans"/>
                <w:b/>
                <w:i/>
                <w:sz w:val="20"/>
                <w:szCs w:val="20"/>
              </w:rPr>
            </w:pPr>
            <w:r>
              <w:rPr>
                <w:rFonts w:cs="Open Sans"/>
                <w:b/>
                <w:i/>
                <w:sz w:val="20"/>
                <w:szCs w:val="20"/>
              </w:rPr>
              <w:t>Week 11-how jobs and spending money help build a strong economy</w:t>
            </w:r>
          </w:p>
          <w:p w14:paraId="1402A95B" w14:textId="3B9BAB9D" w:rsidR="00490FFB" w:rsidRPr="00E86DC6" w:rsidRDefault="00490FFB" w:rsidP="00484758">
            <w:pPr>
              <w:keepNext/>
              <w:rPr>
                <w:rFonts w:cs="Open Sans"/>
                <w:b/>
                <w:i/>
                <w:sz w:val="20"/>
                <w:szCs w:val="20"/>
              </w:rPr>
            </w:pPr>
            <w:r>
              <w:rPr>
                <w:rFonts w:cs="Open Sans"/>
                <w:b/>
                <w:i/>
                <w:sz w:val="20"/>
                <w:szCs w:val="20"/>
              </w:rPr>
              <w:t>Week 15-economics and rationing</w:t>
            </w:r>
          </w:p>
        </w:tc>
      </w:tr>
      <w:tr w:rsidR="00484758" w:rsidRPr="00E86DC6" w14:paraId="01872F1D" w14:textId="77777777" w:rsidTr="00484758">
        <w:trPr>
          <w:trHeight w:val="720"/>
        </w:trPr>
        <w:tc>
          <w:tcPr>
            <w:tcW w:w="1540" w:type="dxa"/>
            <w:vMerge/>
            <w:shd w:val="clear" w:color="auto" w:fill="FFFFFF" w:themeFill="background1"/>
            <w:vAlign w:val="center"/>
          </w:tcPr>
          <w:p w14:paraId="2320E81D" w14:textId="1B513E98"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4075591B" w14:textId="77777777" w:rsidR="00484758" w:rsidRDefault="00484758" w:rsidP="00484758">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70E83FF7" w14:textId="5A94F260" w:rsidR="00484758" w:rsidRPr="00E86DC6" w:rsidRDefault="009003F1"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EADACC" w14:textId="22659215"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D88587" w14:textId="2DA1F803" w:rsidR="00484758" w:rsidRPr="00E86DC6" w:rsidRDefault="009003F1" w:rsidP="00484758">
            <w:pPr>
              <w:keepNext/>
              <w:rPr>
                <w:rFonts w:cs="Open Sans"/>
                <w:b/>
                <w:i/>
                <w:sz w:val="20"/>
                <w:szCs w:val="20"/>
              </w:rPr>
            </w:pPr>
            <w:r>
              <w:rPr>
                <w:rFonts w:cs="Open Sans"/>
                <w:b/>
                <w:i/>
                <w:sz w:val="20"/>
                <w:szCs w:val="20"/>
              </w:rPr>
              <w:t>Worksheet in Week 17</w:t>
            </w:r>
          </w:p>
        </w:tc>
      </w:tr>
      <w:tr w:rsidR="00484758" w:rsidRPr="00E86DC6" w14:paraId="5F98D96E" w14:textId="77777777" w:rsidTr="00484758">
        <w:trPr>
          <w:trHeight w:val="720"/>
        </w:trPr>
        <w:tc>
          <w:tcPr>
            <w:tcW w:w="1540" w:type="dxa"/>
            <w:vMerge w:val="restart"/>
            <w:shd w:val="clear" w:color="auto" w:fill="FFFFFF" w:themeFill="background1"/>
            <w:vAlign w:val="center"/>
          </w:tcPr>
          <w:p w14:paraId="3A271F50" w14:textId="77777777" w:rsidR="00484758" w:rsidRPr="00E86DC6" w:rsidRDefault="00484758" w:rsidP="00484758">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09E90740"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4BC7D041" w14:textId="45021BFD" w:rsidR="00484758" w:rsidRPr="00E86DC6" w:rsidRDefault="00DD623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B8D3BA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A1521C9" w14:textId="77777777" w:rsidR="00484758" w:rsidRDefault="009607A8" w:rsidP="00484758">
            <w:pPr>
              <w:keepNext/>
              <w:rPr>
                <w:rFonts w:cs="Open Sans"/>
                <w:b/>
                <w:i/>
                <w:sz w:val="20"/>
                <w:szCs w:val="20"/>
              </w:rPr>
            </w:pPr>
            <w:r>
              <w:rPr>
                <w:rFonts w:cs="Open Sans"/>
                <w:b/>
                <w:i/>
                <w:sz w:val="20"/>
                <w:szCs w:val="20"/>
              </w:rPr>
              <w:t>Week 2 “Western Trails”</w:t>
            </w:r>
          </w:p>
          <w:p w14:paraId="04377BE6" w14:textId="07BDEF91" w:rsidR="00490FFB" w:rsidRPr="00E86DC6" w:rsidRDefault="00490FFB" w:rsidP="00484758">
            <w:pPr>
              <w:keepNext/>
              <w:rPr>
                <w:rFonts w:cs="Open Sans"/>
                <w:b/>
                <w:i/>
                <w:sz w:val="20"/>
                <w:szCs w:val="20"/>
              </w:rPr>
            </w:pPr>
            <w:r>
              <w:rPr>
                <w:rFonts w:cs="Open Sans"/>
                <w:b/>
                <w:i/>
                <w:sz w:val="20"/>
                <w:szCs w:val="20"/>
              </w:rPr>
              <w:t>Maps of World War I and World War II</w:t>
            </w:r>
          </w:p>
        </w:tc>
      </w:tr>
      <w:tr w:rsidR="00484758" w:rsidRPr="00E86DC6" w14:paraId="0068D1F2" w14:textId="77777777" w:rsidTr="00484758">
        <w:trPr>
          <w:trHeight w:val="720"/>
        </w:trPr>
        <w:tc>
          <w:tcPr>
            <w:tcW w:w="1540" w:type="dxa"/>
            <w:vMerge/>
            <w:shd w:val="clear" w:color="auto" w:fill="FFFFFF" w:themeFill="background1"/>
            <w:vAlign w:val="center"/>
          </w:tcPr>
          <w:p w14:paraId="05DA379E"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1F945608" w14:textId="77777777" w:rsidR="00484758" w:rsidRDefault="00484758" w:rsidP="00484758">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8B53C23" w14:textId="7CF881BD" w:rsidR="00484758" w:rsidRPr="00E86DC6" w:rsidRDefault="00DD623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BD0CC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39972A" w14:textId="64961EC7" w:rsidR="00484758" w:rsidRPr="00E86DC6" w:rsidRDefault="00DD6232" w:rsidP="00484758">
            <w:pPr>
              <w:keepNext/>
              <w:rPr>
                <w:rFonts w:cs="Open Sans"/>
                <w:b/>
                <w:i/>
                <w:sz w:val="20"/>
                <w:szCs w:val="20"/>
              </w:rPr>
            </w:pPr>
            <w:r>
              <w:rPr>
                <w:rFonts w:cs="Open Sans"/>
                <w:b/>
                <w:i/>
                <w:sz w:val="20"/>
                <w:szCs w:val="20"/>
              </w:rPr>
              <w:t>Imperialism, Isolationism, United Nations</w:t>
            </w:r>
          </w:p>
        </w:tc>
      </w:tr>
      <w:tr w:rsidR="00484758" w:rsidRPr="00E86DC6" w14:paraId="4E732279" w14:textId="77777777" w:rsidTr="00484758">
        <w:trPr>
          <w:trHeight w:val="720"/>
        </w:trPr>
        <w:tc>
          <w:tcPr>
            <w:tcW w:w="1540" w:type="dxa"/>
            <w:vMerge/>
            <w:shd w:val="clear" w:color="auto" w:fill="FFFFFF" w:themeFill="background1"/>
            <w:vAlign w:val="center"/>
          </w:tcPr>
          <w:p w14:paraId="504AE06B"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639048DB"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3147D592" w14:textId="6E27A084" w:rsidR="00484758" w:rsidRPr="00E86DC6" w:rsidRDefault="00DD623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BD91DFA"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4DCB09F" w14:textId="77777777" w:rsidR="00484758" w:rsidRDefault="00DD6232" w:rsidP="00484758">
            <w:pPr>
              <w:keepNext/>
              <w:rPr>
                <w:rFonts w:cs="Open Sans"/>
                <w:b/>
                <w:i/>
                <w:sz w:val="20"/>
                <w:szCs w:val="20"/>
              </w:rPr>
            </w:pPr>
            <w:r>
              <w:rPr>
                <w:rFonts w:cs="Open Sans"/>
                <w:b/>
                <w:i/>
                <w:sz w:val="20"/>
                <w:szCs w:val="20"/>
              </w:rPr>
              <w:t>See Culture also</w:t>
            </w:r>
          </w:p>
          <w:p w14:paraId="435FD4CA" w14:textId="4B436D1F" w:rsidR="00DD6232" w:rsidRPr="00E86DC6" w:rsidRDefault="00DD6232" w:rsidP="00484758">
            <w:pPr>
              <w:keepNext/>
              <w:rPr>
                <w:rFonts w:cs="Open Sans"/>
                <w:b/>
                <w:i/>
                <w:sz w:val="20"/>
                <w:szCs w:val="20"/>
              </w:rPr>
            </w:pPr>
            <w:r>
              <w:rPr>
                <w:rFonts w:cs="Open Sans"/>
                <w:b/>
                <w:i/>
                <w:sz w:val="20"/>
                <w:szCs w:val="20"/>
              </w:rPr>
              <w:t>Immigration, Holocaust Impacts</w:t>
            </w:r>
          </w:p>
        </w:tc>
      </w:tr>
      <w:tr w:rsidR="00484758" w:rsidRPr="00E86DC6" w14:paraId="4B7D4744" w14:textId="77777777" w:rsidTr="00484758">
        <w:trPr>
          <w:trHeight w:val="1450"/>
        </w:trPr>
        <w:tc>
          <w:tcPr>
            <w:tcW w:w="1540" w:type="dxa"/>
            <w:shd w:val="clear" w:color="auto" w:fill="FFFFFF" w:themeFill="background1"/>
            <w:vAlign w:val="center"/>
          </w:tcPr>
          <w:p w14:paraId="31FE54AC" w14:textId="3170B102" w:rsidR="00484758" w:rsidRDefault="00484758" w:rsidP="00484758">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0326BA"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64F151AF" w14:textId="74BE1E77" w:rsidR="00484758" w:rsidRPr="00E86DC6" w:rsidRDefault="00DD623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D7958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190CFB6" w14:textId="770720D8" w:rsidR="00484758" w:rsidRPr="00E86DC6" w:rsidRDefault="00E64FE1" w:rsidP="00484758">
            <w:pPr>
              <w:keepNext/>
              <w:rPr>
                <w:rFonts w:cs="Open Sans"/>
                <w:b/>
                <w:i/>
                <w:sz w:val="20"/>
                <w:szCs w:val="20"/>
              </w:rPr>
            </w:pPr>
            <w:r>
              <w:rPr>
                <w:rFonts w:cs="Open Sans"/>
                <w:b/>
                <w:i/>
                <w:sz w:val="20"/>
                <w:szCs w:val="20"/>
              </w:rPr>
              <w:t>All articles and most materials use help students develop understanding of human experiences, significant events, and how these events affect students today.</w:t>
            </w:r>
          </w:p>
        </w:tc>
      </w:tr>
      <w:tr w:rsidR="00484758" w:rsidRPr="00E86DC6" w14:paraId="31C9F63E" w14:textId="77777777" w:rsidTr="00484758">
        <w:trPr>
          <w:trHeight w:val="720"/>
        </w:trPr>
        <w:tc>
          <w:tcPr>
            <w:tcW w:w="1540" w:type="dxa"/>
            <w:shd w:val="clear" w:color="auto" w:fill="FFFFFF" w:themeFill="background1"/>
            <w:vAlign w:val="center"/>
          </w:tcPr>
          <w:p w14:paraId="2023E6DA" w14:textId="77777777" w:rsidR="00484758" w:rsidRDefault="00484758" w:rsidP="00484758">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C5C094C" w14:textId="77777777" w:rsidR="00484758" w:rsidRDefault="00484758" w:rsidP="00484758">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11DD62C2" w14:textId="77777777" w:rsidR="00484758" w:rsidRDefault="00484758" w:rsidP="00484758">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75225E27" w14:textId="3CA3C420" w:rsidR="00484758" w:rsidRPr="00866987" w:rsidRDefault="00DD623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82E86B" w14:textId="77777777" w:rsidR="00484758" w:rsidRPr="00866987" w:rsidRDefault="00484758" w:rsidP="00484758">
            <w:pPr>
              <w:keepNext/>
              <w:rPr>
                <w:rFonts w:cs="Open Sans"/>
                <w:b/>
                <w:i/>
                <w:sz w:val="20"/>
                <w:szCs w:val="20"/>
              </w:rPr>
            </w:pPr>
          </w:p>
        </w:tc>
        <w:tc>
          <w:tcPr>
            <w:tcW w:w="5665" w:type="dxa"/>
            <w:shd w:val="clear" w:color="auto" w:fill="FFFFFF" w:themeFill="background1"/>
            <w:vAlign w:val="center"/>
          </w:tcPr>
          <w:p w14:paraId="110C068E" w14:textId="77777777" w:rsidR="00484758" w:rsidRDefault="00D60B21" w:rsidP="00484758">
            <w:pPr>
              <w:keepNext/>
              <w:rPr>
                <w:rFonts w:cs="Open Sans"/>
                <w:b/>
                <w:i/>
                <w:sz w:val="20"/>
                <w:szCs w:val="20"/>
              </w:rPr>
            </w:pPr>
            <w:r>
              <w:rPr>
                <w:rFonts w:cs="Open Sans"/>
                <w:b/>
                <w:i/>
                <w:sz w:val="20"/>
                <w:szCs w:val="20"/>
              </w:rPr>
              <w:t>Week 1 “Starting Over After the War”</w:t>
            </w:r>
          </w:p>
          <w:p w14:paraId="1F9528EC" w14:textId="77777777" w:rsidR="00D60B21" w:rsidRDefault="00D60B21" w:rsidP="00484758">
            <w:pPr>
              <w:keepNext/>
              <w:rPr>
                <w:rFonts w:cs="Open Sans"/>
                <w:b/>
                <w:i/>
                <w:sz w:val="20"/>
                <w:szCs w:val="20"/>
              </w:rPr>
            </w:pPr>
            <w:r>
              <w:rPr>
                <w:rFonts w:cs="Open Sans"/>
                <w:b/>
                <w:i/>
                <w:sz w:val="20"/>
                <w:szCs w:val="20"/>
              </w:rPr>
              <w:t>Week 1 “The End of the Confederacy”</w:t>
            </w:r>
          </w:p>
          <w:p w14:paraId="7EF1D212" w14:textId="77777777" w:rsidR="00487826" w:rsidRDefault="00487826" w:rsidP="00484758">
            <w:pPr>
              <w:keepNext/>
              <w:rPr>
                <w:rFonts w:cs="Open Sans"/>
                <w:b/>
                <w:i/>
                <w:sz w:val="20"/>
                <w:szCs w:val="20"/>
              </w:rPr>
            </w:pPr>
            <w:r>
              <w:rPr>
                <w:rFonts w:cs="Open Sans"/>
                <w:b/>
                <w:i/>
                <w:sz w:val="20"/>
                <w:szCs w:val="20"/>
              </w:rPr>
              <w:t>Week 1 “New Industries in Tennessee”</w:t>
            </w:r>
          </w:p>
          <w:p w14:paraId="429D0E20" w14:textId="77777777" w:rsidR="00C05FA5" w:rsidRDefault="00C05FA5" w:rsidP="00484758">
            <w:pPr>
              <w:keepNext/>
              <w:rPr>
                <w:rFonts w:cs="Open Sans"/>
                <w:b/>
                <w:i/>
                <w:sz w:val="20"/>
                <w:szCs w:val="20"/>
              </w:rPr>
            </w:pPr>
            <w:r>
              <w:rPr>
                <w:rFonts w:cs="Open Sans"/>
                <w:b/>
                <w:i/>
                <w:sz w:val="20"/>
                <w:szCs w:val="20"/>
              </w:rPr>
              <w:t>Week 7 Anne Dallas Dudley, Harry Burn, Tennessee state needed to ratify 19</w:t>
            </w:r>
            <w:r w:rsidRPr="00C05FA5">
              <w:rPr>
                <w:rFonts w:cs="Open Sans"/>
                <w:b/>
                <w:i/>
                <w:sz w:val="20"/>
                <w:szCs w:val="20"/>
                <w:vertAlign w:val="superscript"/>
              </w:rPr>
              <w:t>th</w:t>
            </w:r>
            <w:r>
              <w:rPr>
                <w:rFonts w:cs="Open Sans"/>
                <w:b/>
                <w:i/>
                <w:sz w:val="20"/>
                <w:szCs w:val="20"/>
              </w:rPr>
              <w:t xml:space="preserve"> Amendment </w:t>
            </w:r>
          </w:p>
          <w:p w14:paraId="577E1CC2" w14:textId="77777777" w:rsidR="00155CEA" w:rsidRDefault="00155CEA" w:rsidP="00484758">
            <w:pPr>
              <w:keepNext/>
              <w:rPr>
                <w:rFonts w:cs="Open Sans"/>
                <w:b/>
                <w:i/>
                <w:sz w:val="20"/>
                <w:szCs w:val="20"/>
              </w:rPr>
            </w:pPr>
            <w:r>
              <w:rPr>
                <w:rFonts w:cs="Open Sans"/>
                <w:b/>
                <w:i/>
                <w:sz w:val="20"/>
                <w:szCs w:val="20"/>
              </w:rPr>
              <w:t>Week 9 Tennessee’s involvement in WWI, Alvin C. York</w:t>
            </w:r>
          </w:p>
          <w:p w14:paraId="7463F100" w14:textId="39218470" w:rsidR="000A0C43" w:rsidRDefault="000A0C43" w:rsidP="00484758">
            <w:pPr>
              <w:keepNext/>
              <w:rPr>
                <w:rFonts w:cs="Open Sans"/>
                <w:b/>
                <w:i/>
                <w:sz w:val="20"/>
                <w:szCs w:val="20"/>
              </w:rPr>
            </w:pPr>
            <w:r>
              <w:rPr>
                <w:rFonts w:cs="Open Sans"/>
                <w:b/>
                <w:i/>
                <w:sz w:val="20"/>
                <w:szCs w:val="20"/>
              </w:rPr>
              <w:t>Week 10: Information on debit, credit, loans-but this could be strengthened to make this lesson relative to students today</w:t>
            </w:r>
          </w:p>
          <w:p w14:paraId="193AA237" w14:textId="77777777" w:rsidR="005A564F" w:rsidRDefault="005A564F" w:rsidP="00484758">
            <w:pPr>
              <w:keepNext/>
              <w:rPr>
                <w:rFonts w:cs="Open Sans"/>
                <w:b/>
                <w:i/>
                <w:sz w:val="20"/>
                <w:szCs w:val="20"/>
              </w:rPr>
            </w:pPr>
            <w:r>
              <w:rPr>
                <w:rFonts w:cs="Open Sans"/>
                <w:b/>
                <w:i/>
                <w:sz w:val="20"/>
                <w:szCs w:val="20"/>
              </w:rPr>
              <w:t>Week 11 TVA</w:t>
            </w:r>
          </w:p>
          <w:p w14:paraId="5E1369EB" w14:textId="77777777" w:rsidR="00DE6825" w:rsidRDefault="00DE6825" w:rsidP="00484758">
            <w:pPr>
              <w:keepNext/>
              <w:rPr>
                <w:rFonts w:cs="Open Sans"/>
                <w:b/>
                <w:i/>
                <w:sz w:val="20"/>
                <w:szCs w:val="20"/>
              </w:rPr>
            </w:pPr>
            <w:r>
              <w:rPr>
                <w:rFonts w:cs="Open Sans"/>
                <w:b/>
                <w:i/>
                <w:sz w:val="20"/>
                <w:szCs w:val="20"/>
              </w:rPr>
              <w:t xml:space="preserve">Week 12 Tennessee and New Deal policies </w:t>
            </w:r>
          </w:p>
          <w:p w14:paraId="7C1D8BAD" w14:textId="77777777" w:rsidR="00490FFB" w:rsidRDefault="00490FFB" w:rsidP="00484758">
            <w:pPr>
              <w:keepNext/>
              <w:rPr>
                <w:rFonts w:cs="Open Sans"/>
                <w:b/>
                <w:i/>
                <w:sz w:val="20"/>
                <w:szCs w:val="20"/>
              </w:rPr>
            </w:pPr>
            <w:r>
              <w:rPr>
                <w:rFonts w:cs="Open Sans"/>
                <w:b/>
                <w:i/>
                <w:sz w:val="20"/>
                <w:szCs w:val="20"/>
              </w:rPr>
              <w:t>Week 15 Cordell Hull, Tennessee Women at Work, Oak Ridge</w:t>
            </w:r>
          </w:p>
          <w:p w14:paraId="331B1A3A" w14:textId="7B0364E0" w:rsidR="00606142" w:rsidRPr="00866987" w:rsidRDefault="00606142" w:rsidP="00484758">
            <w:pPr>
              <w:keepNext/>
              <w:rPr>
                <w:rFonts w:cs="Open Sans"/>
                <w:b/>
                <w:i/>
                <w:sz w:val="20"/>
                <w:szCs w:val="20"/>
              </w:rPr>
            </w:pPr>
            <w:r>
              <w:rPr>
                <w:rFonts w:cs="Open Sans"/>
                <w:b/>
                <w:i/>
                <w:sz w:val="20"/>
                <w:szCs w:val="20"/>
              </w:rPr>
              <w:t>Week 19 Tennessee’s Involvement in Civil Rights</w:t>
            </w:r>
          </w:p>
        </w:tc>
      </w:tr>
      <w:tr w:rsidR="00484758" w:rsidRPr="00E86DC6" w14:paraId="2FF3AD9B" w14:textId="77777777" w:rsidTr="00484758">
        <w:trPr>
          <w:trHeight w:val="527"/>
        </w:trPr>
        <w:tc>
          <w:tcPr>
            <w:tcW w:w="14398" w:type="dxa"/>
            <w:gridSpan w:val="5"/>
            <w:shd w:val="clear" w:color="auto" w:fill="FFFFFF" w:themeFill="background1"/>
            <w:vAlign w:val="center"/>
          </w:tcPr>
          <w:p w14:paraId="2BF873D4"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7580548B" w14:textId="77777777" w:rsidR="00484758" w:rsidRDefault="00484758" w:rsidP="00484758">
            <w:pPr>
              <w:keepNext/>
              <w:rPr>
                <w:rFonts w:cs="Open Sans"/>
                <w:b/>
                <w:sz w:val="20"/>
                <w:szCs w:val="20"/>
              </w:rPr>
            </w:pPr>
          </w:p>
          <w:p w14:paraId="5738521B" w14:textId="77777777" w:rsidR="00484758" w:rsidRDefault="00484758" w:rsidP="00484758">
            <w:pPr>
              <w:keepNext/>
              <w:rPr>
                <w:rFonts w:cs="Open Sans"/>
                <w:b/>
                <w:sz w:val="20"/>
                <w:szCs w:val="20"/>
              </w:rPr>
            </w:pPr>
          </w:p>
          <w:p w14:paraId="26B2A828" w14:textId="77777777" w:rsidR="00484758" w:rsidRDefault="00484758" w:rsidP="00484758">
            <w:pPr>
              <w:keepNext/>
              <w:rPr>
                <w:rFonts w:cs="Open Sans"/>
                <w:b/>
                <w:sz w:val="20"/>
                <w:szCs w:val="20"/>
              </w:rPr>
            </w:pPr>
          </w:p>
          <w:p w14:paraId="2EE9D1E9" w14:textId="77777777" w:rsidR="00484758" w:rsidRDefault="00484758" w:rsidP="00484758">
            <w:pPr>
              <w:keepNext/>
              <w:rPr>
                <w:rFonts w:cs="Open Sans"/>
                <w:b/>
                <w:sz w:val="20"/>
                <w:szCs w:val="20"/>
              </w:rPr>
            </w:pPr>
          </w:p>
          <w:p w14:paraId="5B26A724" w14:textId="77777777" w:rsidR="00484758" w:rsidRDefault="00484758" w:rsidP="00484758">
            <w:pPr>
              <w:keepNext/>
              <w:rPr>
                <w:rFonts w:cs="Open Sans"/>
                <w:b/>
                <w:sz w:val="20"/>
                <w:szCs w:val="20"/>
              </w:rPr>
            </w:pPr>
          </w:p>
          <w:p w14:paraId="74E70590" w14:textId="77777777" w:rsidR="00484758" w:rsidRDefault="00484758" w:rsidP="00484758">
            <w:pPr>
              <w:keepNext/>
              <w:rPr>
                <w:rFonts w:cs="Open Sans"/>
                <w:b/>
                <w:sz w:val="20"/>
                <w:szCs w:val="20"/>
              </w:rPr>
            </w:pPr>
          </w:p>
          <w:p w14:paraId="5DCD5E52" w14:textId="77777777" w:rsidR="00484758" w:rsidRPr="00E86DC6" w:rsidRDefault="00484758" w:rsidP="00484758">
            <w:pPr>
              <w:keepNext/>
              <w:rPr>
                <w:rFonts w:cs="Open Sans"/>
                <w:b/>
                <w:sz w:val="20"/>
                <w:szCs w:val="20"/>
              </w:rPr>
            </w:pPr>
          </w:p>
          <w:p w14:paraId="2AA8571E" w14:textId="77777777" w:rsidR="00484758" w:rsidRPr="00E86DC6" w:rsidRDefault="00484758" w:rsidP="00484758">
            <w:pPr>
              <w:keepNext/>
              <w:rPr>
                <w:rFonts w:cs="Open Sans"/>
                <w:b/>
                <w:sz w:val="20"/>
                <w:szCs w:val="20"/>
              </w:rPr>
            </w:pPr>
          </w:p>
          <w:p w14:paraId="1722DFE2" w14:textId="77777777" w:rsidR="00484758" w:rsidRPr="00E86DC6" w:rsidRDefault="00484758" w:rsidP="00484758">
            <w:pPr>
              <w:keepNext/>
              <w:rPr>
                <w:rFonts w:cs="Open Sans"/>
                <w:b/>
                <w:sz w:val="20"/>
                <w:szCs w:val="20"/>
              </w:rPr>
            </w:pPr>
          </w:p>
        </w:tc>
      </w:tr>
      <w:tr w:rsidR="00484758" w:rsidRPr="00E86DC6" w14:paraId="6F0FA08E" w14:textId="77777777" w:rsidTr="00484758">
        <w:trPr>
          <w:trHeight w:val="527"/>
        </w:trPr>
        <w:tc>
          <w:tcPr>
            <w:tcW w:w="14398" w:type="dxa"/>
            <w:gridSpan w:val="5"/>
            <w:shd w:val="clear" w:color="auto" w:fill="D9D9D9" w:themeFill="background1" w:themeFillShade="D9"/>
            <w:vAlign w:val="center"/>
          </w:tcPr>
          <w:p w14:paraId="3257D83E" w14:textId="77777777" w:rsidR="00484758" w:rsidRPr="00CD04B8" w:rsidRDefault="00484758" w:rsidP="00484758">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484758" w:rsidRPr="00E86DC6" w14:paraId="058194B8" w14:textId="77777777" w:rsidTr="00484758">
        <w:trPr>
          <w:trHeight w:val="527"/>
        </w:trPr>
        <w:tc>
          <w:tcPr>
            <w:tcW w:w="1540" w:type="dxa"/>
            <w:shd w:val="clear" w:color="auto" w:fill="F2F2F2" w:themeFill="background1" w:themeFillShade="F2"/>
            <w:vAlign w:val="center"/>
          </w:tcPr>
          <w:p w14:paraId="458F6637" w14:textId="77777777" w:rsidR="00484758" w:rsidRPr="00E86DC6" w:rsidRDefault="00484758" w:rsidP="00484758">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95124EC" w14:textId="77777777" w:rsidR="00484758" w:rsidRPr="00E86DC6" w:rsidRDefault="00484758" w:rsidP="00484758">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29023C84"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55D85211"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6D14644" w14:textId="77777777" w:rsidR="00484758" w:rsidRPr="00E86DC6" w:rsidRDefault="00484758" w:rsidP="00484758">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484758" w:rsidRPr="00E86DC6" w14:paraId="1219F7E6" w14:textId="77777777" w:rsidTr="00484758">
        <w:trPr>
          <w:trHeight w:val="1080"/>
        </w:trPr>
        <w:tc>
          <w:tcPr>
            <w:tcW w:w="1540" w:type="dxa"/>
            <w:shd w:val="clear" w:color="auto" w:fill="FFFFFF" w:themeFill="background1"/>
            <w:vAlign w:val="center"/>
          </w:tcPr>
          <w:p w14:paraId="57330D8A" w14:textId="77777777" w:rsidR="00484758" w:rsidRPr="002D5513" w:rsidRDefault="00484758" w:rsidP="00484758">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C9B57E6" w14:textId="77777777" w:rsidR="00484758" w:rsidRPr="00385B61" w:rsidRDefault="00484758" w:rsidP="0048475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4E87FA8E" w14:textId="6872A5FF" w:rsidR="00484758" w:rsidRPr="00E86DC6" w:rsidRDefault="003D6C3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A3F7EB"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2D4D776" w14:textId="77777777" w:rsidR="00484758" w:rsidRDefault="0082442F" w:rsidP="00484758">
            <w:pPr>
              <w:keepNext/>
              <w:rPr>
                <w:rFonts w:cs="Open Sans"/>
                <w:b/>
                <w:i/>
                <w:sz w:val="20"/>
                <w:szCs w:val="20"/>
              </w:rPr>
            </w:pPr>
            <w:r>
              <w:rPr>
                <w:rFonts w:cs="Open Sans"/>
                <w:b/>
                <w:i/>
                <w:sz w:val="20"/>
                <w:szCs w:val="20"/>
              </w:rPr>
              <w:t xml:space="preserve">Week 5 Activity </w:t>
            </w:r>
          </w:p>
          <w:p w14:paraId="4A5ABC95" w14:textId="77777777" w:rsidR="003D6C32" w:rsidRDefault="003D6C32" w:rsidP="00484758">
            <w:pPr>
              <w:keepNext/>
              <w:rPr>
                <w:rFonts w:cs="Open Sans"/>
                <w:b/>
                <w:i/>
                <w:sz w:val="20"/>
                <w:szCs w:val="20"/>
              </w:rPr>
            </w:pPr>
            <w:r>
              <w:rPr>
                <w:rFonts w:cs="Open Sans"/>
                <w:b/>
                <w:i/>
                <w:sz w:val="20"/>
                <w:szCs w:val="20"/>
              </w:rPr>
              <w:t>Primary Source Photos</w:t>
            </w:r>
          </w:p>
          <w:p w14:paraId="1A6AE683" w14:textId="52380AB0" w:rsidR="003D6C32" w:rsidRPr="00E86DC6" w:rsidRDefault="003D6C32" w:rsidP="00484758">
            <w:pPr>
              <w:keepNext/>
              <w:rPr>
                <w:rFonts w:cs="Open Sans"/>
                <w:b/>
                <w:i/>
                <w:sz w:val="20"/>
                <w:szCs w:val="20"/>
              </w:rPr>
            </w:pPr>
            <w:r>
              <w:rPr>
                <w:rFonts w:cs="Open Sans"/>
                <w:b/>
                <w:i/>
                <w:sz w:val="20"/>
                <w:szCs w:val="20"/>
              </w:rPr>
              <w:t>Week 1,7,14</w:t>
            </w:r>
          </w:p>
        </w:tc>
      </w:tr>
      <w:tr w:rsidR="00484758" w:rsidRPr="00E86DC6" w14:paraId="25388FB8" w14:textId="77777777" w:rsidTr="00484758">
        <w:trPr>
          <w:trHeight w:val="1080"/>
        </w:trPr>
        <w:tc>
          <w:tcPr>
            <w:tcW w:w="1540" w:type="dxa"/>
            <w:shd w:val="clear" w:color="auto" w:fill="FFFFFF" w:themeFill="background1"/>
            <w:vAlign w:val="center"/>
          </w:tcPr>
          <w:p w14:paraId="0947F0E6" w14:textId="16017D7E" w:rsidR="00484758" w:rsidRPr="007F5AA5" w:rsidRDefault="00484758" w:rsidP="00484758">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7F15FD4" w14:textId="77777777" w:rsidR="00484758" w:rsidRPr="007F5AA5" w:rsidRDefault="00484758" w:rsidP="00484758">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71F60B4C" w14:textId="115707D9" w:rsidR="00484758" w:rsidRPr="00E86DC6" w:rsidRDefault="003D6C3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71C6729"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7BBE710B" w14:textId="77777777" w:rsidR="00484758" w:rsidRDefault="00022F38" w:rsidP="00484758">
            <w:pPr>
              <w:keepNext/>
              <w:rPr>
                <w:rFonts w:cs="Open Sans"/>
                <w:b/>
                <w:i/>
                <w:sz w:val="20"/>
                <w:szCs w:val="20"/>
              </w:rPr>
            </w:pPr>
            <w:r>
              <w:rPr>
                <w:rFonts w:cs="Open Sans"/>
                <w:b/>
                <w:i/>
                <w:sz w:val="20"/>
                <w:szCs w:val="20"/>
              </w:rPr>
              <w:t xml:space="preserve">Week 3 Activity Analyze Political Cartoon </w:t>
            </w:r>
          </w:p>
          <w:p w14:paraId="1E4210A3" w14:textId="77777777" w:rsidR="0082442F" w:rsidRDefault="0082442F" w:rsidP="00484758">
            <w:pPr>
              <w:keepNext/>
              <w:rPr>
                <w:rFonts w:cs="Open Sans"/>
                <w:b/>
                <w:i/>
                <w:sz w:val="20"/>
                <w:szCs w:val="20"/>
              </w:rPr>
            </w:pPr>
            <w:r>
              <w:rPr>
                <w:rFonts w:cs="Open Sans"/>
                <w:b/>
                <w:i/>
                <w:sz w:val="20"/>
                <w:szCs w:val="20"/>
              </w:rPr>
              <w:t xml:space="preserve">Week 5 Activity </w:t>
            </w:r>
          </w:p>
          <w:p w14:paraId="1C9C5576" w14:textId="77777777" w:rsidR="00155CEA" w:rsidRDefault="00155CEA" w:rsidP="00484758">
            <w:pPr>
              <w:keepNext/>
              <w:rPr>
                <w:rFonts w:cs="Open Sans"/>
                <w:b/>
                <w:i/>
                <w:sz w:val="20"/>
                <w:szCs w:val="20"/>
              </w:rPr>
            </w:pPr>
            <w:r>
              <w:rPr>
                <w:rFonts w:cs="Open Sans"/>
                <w:b/>
                <w:i/>
                <w:sz w:val="20"/>
                <w:szCs w:val="20"/>
              </w:rPr>
              <w:t xml:space="preserve">Week 10 Analyze a poem by Langston Hughes </w:t>
            </w:r>
          </w:p>
          <w:p w14:paraId="63FEECEE" w14:textId="77777777" w:rsidR="00490FFB" w:rsidRDefault="00490FFB" w:rsidP="00484758">
            <w:pPr>
              <w:keepNext/>
              <w:rPr>
                <w:rFonts w:cs="Open Sans"/>
                <w:b/>
                <w:i/>
                <w:sz w:val="20"/>
                <w:szCs w:val="20"/>
              </w:rPr>
            </w:pPr>
            <w:r>
              <w:rPr>
                <w:rFonts w:cs="Open Sans"/>
                <w:b/>
                <w:i/>
                <w:sz w:val="20"/>
                <w:szCs w:val="20"/>
              </w:rPr>
              <w:t xml:space="preserve">Week 15 Analyze poster of Rosie the Riveter </w:t>
            </w:r>
          </w:p>
          <w:p w14:paraId="67AE4FCE" w14:textId="45D441E0" w:rsidR="00730274" w:rsidRPr="00E86DC6" w:rsidRDefault="00730274" w:rsidP="00484758">
            <w:pPr>
              <w:keepNext/>
              <w:rPr>
                <w:rFonts w:cs="Open Sans"/>
                <w:b/>
                <w:i/>
                <w:sz w:val="20"/>
                <w:szCs w:val="20"/>
              </w:rPr>
            </w:pPr>
            <w:r>
              <w:rPr>
                <w:rFonts w:cs="Open Sans"/>
                <w:b/>
                <w:i/>
                <w:sz w:val="20"/>
                <w:szCs w:val="20"/>
              </w:rPr>
              <w:t>Week 16 Activity Analyze Holocaust Memorial</w:t>
            </w:r>
          </w:p>
        </w:tc>
      </w:tr>
      <w:tr w:rsidR="00484758" w:rsidRPr="00E86DC6" w14:paraId="34B0266F" w14:textId="77777777" w:rsidTr="00484758">
        <w:trPr>
          <w:trHeight w:val="1080"/>
        </w:trPr>
        <w:tc>
          <w:tcPr>
            <w:tcW w:w="1540" w:type="dxa"/>
            <w:shd w:val="clear" w:color="auto" w:fill="FFFFFF" w:themeFill="background1"/>
            <w:vAlign w:val="center"/>
          </w:tcPr>
          <w:p w14:paraId="05EE3F51" w14:textId="77777777" w:rsidR="00484758" w:rsidRDefault="00484758" w:rsidP="0048475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FFFC61E" w14:textId="77777777" w:rsidR="00484758" w:rsidRPr="007F5AA5" w:rsidRDefault="00484758" w:rsidP="0048475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2602F83" w14:textId="6CC1A6CC" w:rsidR="00484758" w:rsidRPr="00E86DC6" w:rsidRDefault="000E74C8"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0B7A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54C18BF" w14:textId="77777777" w:rsidR="00484758" w:rsidRDefault="000E74C8" w:rsidP="00484758">
            <w:pPr>
              <w:keepNext/>
              <w:rPr>
                <w:rFonts w:cs="Open Sans"/>
                <w:b/>
                <w:i/>
                <w:sz w:val="20"/>
                <w:szCs w:val="20"/>
              </w:rPr>
            </w:pPr>
            <w:r>
              <w:rPr>
                <w:rFonts w:cs="Open Sans"/>
                <w:b/>
                <w:i/>
                <w:sz w:val="20"/>
                <w:szCs w:val="20"/>
              </w:rPr>
              <w:t>Creating a Timeline SE Week 1</w:t>
            </w:r>
          </w:p>
          <w:p w14:paraId="66646629" w14:textId="435E3712" w:rsidR="00B4695F" w:rsidRPr="00E86DC6" w:rsidRDefault="00B4695F" w:rsidP="00484758">
            <w:pPr>
              <w:keepNext/>
              <w:rPr>
                <w:rFonts w:cs="Open Sans"/>
                <w:b/>
                <w:i/>
                <w:sz w:val="20"/>
                <w:szCs w:val="20"/>
              </w:rPr>
            </w:pPr>
            <w:r>
              <w:rPr>
                <w:rFonts w:cs="Open Sans"/>
                <w:b/>
                <w:i/>
                <w:sz w:val="20"/>
                <w:szCs w:val="20"/>
              </w:rPr>
              <w:t>Mapping and Charting SE Week 6</w:t>
            </w:r>
          </w:p>
        </w:tc>
      </w:tr>
      <w:tr w:rsidR="00484758" w:rsidRPr="00E86DC6" w14:paraId="31D67BA9" w14:textId="77777777" w:rsidTr="00484758">
        <w:trPr>
          <w:trHeight w:val="1080"/>
        </w:trPr>
        <w:tc>
          <w:tcPr>
            <w:tcW w:w="1540" w:type="dxa"/>
            <w:shd w:val="clear" w:color="auto" w:fill="FFFFFF" w:themeFill="background1"/>
            <w:vAlign w:val="center"/>
          </w:tcPr>
          <w:p w14:paraId="64BF4D9C" w14:textId="77777777" w:rsidR="00484758" w:rsidRDefault="00484758" w:rsidP="0048475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1A1138FC" w14:textId="77777777" w:rsidR="00484758" w:rsidRPr="007F5AA5" w:rsidRDefault="00484758" w:rsidP="00484758">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1C3D0D3" w14:textId="6DC39005" w:rsidR="00484758" w:rsidRPr="00E86DC6" w:rsidRDefault="00416D55"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02EE7B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7AEFF8ED" w14:textId="77777777" w:rsidR="00484758" w:rsidRDefault="00416D55" w:rsidP="00484758">
            <w:pPr>
              <w:keepNext/>
              <w:rPr>
                <w:rFonts w:cs="Open Sans"/>
                <w:b/>
                <w:i/>
                <w:sz w:val="20"/>
                <w:szCs w:val="20"/>
              </w:rPr>
            </w:pPr>
            <w:r>
              <w:rPr>
                <w:rFonts w:cs="Open Sans"/>
                <w:b/>
                <w:i/>
                <w:sz w:val="20"/>
                <w:szCs w:val="20"/>
              </w:rPr>
              <w:t xml:space="preserve">Week 11 Let’s Write </w:t>
            </w:r>
          </w:p>
          <w:p w14:paraId="07D25FE6" w14:textId="77777777" w:rsidR="00730274" w:rsidRDefault="00730274" w:rsidP="00484758">
            <w:pPr>
              <w:keepNext/>
              <w:rPr>
                <w:rFonts w:cs="Open Sans"/>
                <w:b/>
                <w:i/>
                <w:sz w:val="20"/>
                <w:szCs w:val="20"/>
              </w:rPr>
            </w:pPr>
            <w:r>
              <w:rPr>
                <w:rFonts w:cs="Open Sans"/>
                <w:b/>
                <w:i/>
                <w:sz w:val="20"/>
                <w:szCs w:val="20"/>
              </w:rPr>
              <w:t xml:space="preserve">Week 16 Let’s Write </w:t>
            </w:r>
          </w:p>
          <w:p w14:paraId="2D6D331A" w14:textId="77777777" w:rsidR="005A2D45" w:rsidRDefault="005A2D45" w:rsidP="00484758">
            <w:pPr>
              <w:keepNext/>
              <w:rPr>
                <w:rFonts w:cs="Open Sans"/>
                <w:b/>
                <w:i/>
                <w:sz w:val="20"/>
                <w:szCs w:val="20"/>
              </w:rPr>
            </w:pPr>
            <w:r>
              <w:rPr>
                <w:rFonts w:cs="Open Sans"/>
                <w:b/>
                <w:i/>
                <w:sz w:val="20"/>
                <w:szCs w:val="20"/>
              </w:rPr>
              <w:t>Week 17 Let’s Write</w:t>
            </w:r>
          </w:p>
          <w:p w14:paraId="0AD0929E" w14:textId="77777777" w:rsidR="00096FC2" w:rsidRDefault="00096FC2" w:rsidP="00484758">
            <w:pPr>
              <w:keepNext/>
              <w:rPr>
                <w:rFonts w:cs="Open Sans"/>
                <w:b/>
                <w:i/>
                <w:sz w:val="20"/>
                <w:szCs w:val="20"/>
              </w:rPr>
            </w:pPr>
            <w:r>
              <w:rPr>
                <w:rFonts w:cs="Open Sans"/>
                <w:b/>
                <w:i/>
                <w:sz w:val="20"/>
                <w:szCs w:val="20"/>
              </w:rPr>
              <w:t>TE Week 18 Worksheet 2</w:t>
            </w:r>
          </w:p>
          <w:p w14:paraId="527D73F6" w14:textId="7D07B38A" w:rsidR="006947EF" w:rsidRPr="00E86DC6" w:rsidRDefault="006947EF" w:rsidP="00484758">
            <w:pPr>
              <w:keepNext/>
              <w:rPr>
                <w:rFonts w:cs="Open Sans"/>
                <w:b/>
                <w:i/>
                <w:sz w:val="20"/>
                <w:szCs w:val="20"/>
              </w:rPr>
            </w:pPr>
            <w:r>
              <w:rPr>
                <w:rFonts w:cs="Open Sans"/>
                <w:b/>
                <w:i/>
                <w:sz w:val="20"/>
                <w:szCs w:val="20"/>
              </w:rPr>
              <w:t>Week 20 Let’s Write</w:t>
            </w:r>
          </w:p>
        </w:tc>
      </w:tr>
      <w:tr w:rsidR="00484758" w:rsidRPr="00E86DC6" w14:paraId="451AC60A" w14:textId="77777777" w:rsidTr="00484758">
        <w:trPr>
          <w:trHeight w:val="1080"/>
        </w:trPr>
        <w:tc>
          <w:tcPr>
            <w:tcW w:w="1540" w:type="dxa"/>
            <w:shd w:val="clear" w:color="auto" w:fill="FFFFFF" w:themeFill="background1"/>
            <w:vAlign w:val="center"/>
          </w:tcPr>
          <w:p w14:paraId="0C52CD54" w14:textId="77777777" w:rsidR="00484758" w:rsidRDefault="00484758" w:rsidP="00484758">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5F9BB534"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38373BD" w14:textId="07E0A96C" w:rsidR="00484758" w:rsidRPr="00E86DC6" w:rsidRDefault="00891D70"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4FC10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50ED554" w14:textId="009B7F63" w:rsidR="00484758" w:rsidRPr="00E86DC6" w:rsidRDefault="003D6C32" w:rsidP="00484758">
            <w:pPr>
              <w:keepNext/>
              <w:rPr>
                <w:rFonts w:cs="Open Sans"/>
                <w:b/>
                <w:i/>
                <w:sz w:val="20"/>
                <w:szCs w:val="20"/>
              </w:rPr>
            </w:pPr>
            <w:r>
              <w:rPr>
                <w:rFonts w:cs="Open Sans"/>
                <w:b/>
                <w:i/>
                <w:sz w:val="20"/>
                <w:szCs w:val="20"/>
              </w:rPr>
              <w:t>All articles and videos help develop historical Awareness.</w:t>
            </w:r>
          </w:p>
        </w:tc>
      </w:tr>
      <w:tr w:rsidR="00484758" w:rsidRPr="00E86DC6" w14:paraId="649529CF" w14:textId="77777777" w:rsidTr="00484758">
        <w:trPr>
          <w:trHeight w:val="1080"/>
        </w:trPr>
        <w:tc>
          <w:tcPr>
            <w:tcW w:w="1540" w:type="dxa"/>
            <w:shd w:val="clear" w:color="auto" w:fill="FFFFFF" w:themeFill="background1"/>
            <w:vAlign w:val="center"/>
          </w:tcPr>
          <w:p w14:paraId="2F2C5543" w14:textId="77777777" w:rsidR="00484758" w:rsidRDefault="00484758" w:rsidP="00484758">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52CFA6D5"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3401BC4" w14:textId="3C4E17AC" w:rsidR="00484758" w:rsidRPr="00E86DC6" w:rsidRDefault="009607A8"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D75CE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1EAC258" w14:textId="77777777" w:rsidR="00484758" w:rsidRDefault="009607A8" w:rsidP="00484758">
            <w:pPr>
              <w:keepNext/>
              <w:rPr>
                <w:rFonts w:cs="Open Sans"/>
                <w:b/>
                <w:i/>
                <w:sz w:val="20"/>
                <w:szCs w:val="20"/>
              </w:rPr>
            </w:pPr>
            <w:r>
              <w:rPr>
                <w:rFonts w:cs="Open Sans"/>
                <w:b/>
                <w:i/>
                <w:sz w:val="20"/>
                <w:szCs w:val="20"/>
              </w:rPr>
              <w:t>Week 2 “The Wonders of The West”</w:t>
            </w:r>
          </w:p>
          <w:p w14:paraId="3B772362" w14:textId="613E3C62" w:rsidR="009607A8" w:rsidRPr="00E86DC6" w:rsidRDefault="009607A8" w:rsidP="00484758">
            <w:pPr>
              <w:keepNext/>
              <w:rPr>
                <w:rFonts w:cs="Open Sans"/>
                <w:b/>
                <w:i/>
                <w:sz w:val="20"/>
                <w:szCs w:val="20"/>
              </w:rPr>
            </w:pPr>
            <w:r>
              <w:rPr>
                <w:rFonts w:cs="Open Sans"/>
                <w:b/>
                <w:i/>
                <w:sz w:val="20"/>
                <w:szCs w:val="20"/>
              </w:rPr>
              <w:t>“Western Trails”</w:t>
            </w:r>
          </w:p>
        </w:tc>
      </w:tr>
      <w:tr w:rsidR="00484758" w:rsidRPr="00E86DC6" w14:paraId="7A45DCBF" w14:textId="77777777" w:rsidTr="00484758">
        <w:trPr>
          <w:trHeight w:val="527"/>
        </w:trPr>
        <w:tc>
          <w:tcPr>
            <w:tcW w:w="14398" w:type="dxa"/>
            <w:gridSpan w:val="5"/>
            <w:shd w:val="clear" w:color="auto" w:fill="FFFFFF" w:themeFill="background1"/>
            <w:vAlign w:val="center"/>
          </w:tcPr>
          <w:p w14:paraId="4971E7C7"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1D5A79E" w14:textId="77777777" w:rsidR="00484758" w:rsidRDefault="00484758" w:rsidP="00484758">
            <w:pPr>
              <w:keepNext/>
              <w:rPr>
                <w:rFonts w:cs="Open Sans"/>
                <w:b/>
                <w:sz w:val="20"/>
                <w:szCs w:val="20"/>
              </w:rPr>
            </w:pPr>
          </w:p>
          <w:p w14:paraId="6C8C2892" w14:textId="77777777" w:rsidR="00484758" w:rsidRDefault="00484758" w:rsidP="00484758">
            <w:pPr>
              <w:keepNext/>
              <w:rPr>
                <w:rFonts w:cs="Open Sans"/>
                <w:b/>
                <w:sz w:val="20"/>
                <w:szCs w:val="20"/>
              </w:rPr>
            </w:pPr>
          </w:p>
          <w:p w14:paraId="57FD5084" w14:textId="77777777" w:rsidR="00484758" w:rsidRDefault="00484758" w:rsidP="00484758">
            <w:pPr>
              <w:keepNext/>
              <w:rPr>
                <w:rFonts w:cs="Open Sans"/>
                <w:b/>
                <w:sz w:val="20"/>
                <w:szCs w:val="20"/>
              </w:rPr>
            </w:pPr>
          </w:p>
          <w:p w14:paraId="2C06ABF3" w14:textId="77777777" w:rsidR="00484758" w:rsidRPr="00E86DC6" w:rsidRDefault="00484758" w:rsidP="00484758">
            <w:pPr>
              <w:keepNext/>
              <w:rPr>
                <w:rFonts w:cs="Open Sans"/>
                <w:b/>
                <w:sz w:val="20"/>
                <w:szCs w:val="20"/>
              </w:rPr>
            </w:pPr>
          </w:p>
          <w:p w14:paraId="16FF5482" w14:textId="77777777" w:rsidR="00484758" w:rsidRPr="00E86DC6" w:rsidRDefault="00484758" w:rsidP="00484758">
            <w:pPr>
              <w:keepNext/>
              <w:rPr>
                <w:rFonts w:cs="Open Sans"/>
                <w:b/>
                <w:sz w:val="20"/>
                <w:szCs w:val="20"/>
              </w:rPr>
            </w:pPr>
          </w:p>
          <w:p w14:paraId="5C59C0CA" w14:textId="77777777" w:rsidR="00484758" w:rsidRPr="00E86DC6" w:rsidRDefault="00484758" w:rsidP="00484758">
            <w:pPr>
              <w:keepNext/>
              <w:rPr>
                <w:rFonts w:cs="Open Sans"/>
                <w:b/>
                <w:sz w:val="20"/>
                <w:szCs w:val="20"/>
              </w:rPr>
            </w:pPr>
          </w:p>
        </w:tc>
      </w:tr>
    </w:tbl>
    <w:p w14:paraId="01FCFA52" w14:textId="77777777" w:rsidR="00484758" w:rsidRDefault="00484758" w:rsidP="00F5694C">
      <w:pPr>
        <w:rPr>
          <w:rFonts w:cs="Open Sans"/>
          <w:i/>
          <w:sz w:val="20"/>
          <w:szCs w:val="20"/>
        </w:rPr>
      </w:pPr>
    </w:p>
    <w:p w14:paraId="5FE80388" w14:textId="77777777" w:rsidR="00C523ED" w:rsidRDefault="00C523ED" w:rsidP="00F5694C">
      <w:pPr>
        <w:rPr>
          <w:rFonts w:cs="Open Sans"/>
          <w:i/>
          <w:sz w:val="20"/>
          <w:szCs w:val="20"/>
        </w:rPr>
      </w:pPr>
    </w:p>
    <w:p w14:paraId="653283A5" w14:textId="77777777" w:rsidR="00484758" w:rsidRDefault="00484758" w:rsidP="00F5694C">
      <w:pPr>
        <w:rPr>
          <w:rFonts w:cs="Open Sans"/>
          <w:i/>
          <w:sz w:val="20"/>
          <w:szCs w:val="20"/>
        </w:rPr>
      </w:pPr>
    </w:p>
    <w:p w14:paraId="5DF13F4F" w14:textId="77777777" w:rsidR="00484758" w:rsidRDefault="00484758" w:rsidP="00F5694C">
      <w:pPr>
        <w:rPr>
          <w:rFonts w:cs="Open Sans"/>
          <w:i/>
          <w:sz w:val="20"/>
          <w:szCs w:val="20"/>
        </w:rPr>
      </w:pPr>
    </w:p>
    <w:p w14:paraId="0B16A8E5" w14:textId="77777777" w:rsidR="00484758" w:rsidRDefault="00484758" w:rsidP="00F5694C">
      <w:pPr>
        <w:rPr>
          <w:rFonts w:cs="Open Sans"/>
          <w:i/>
          <w:sz w:val="20"/>
          <w:szCs w:val="20"/>
        </w:rPr>
      </w:pPr>
    </w:p>
    <w:p w14:paraId="7F5A21F1" w14:textId="77777777" w:rsidR="00484758" w:rsidRDefault="00484758" w:rsidP="00F5694C">
      <w:pPr>
        <w:rPr>
          <w:rFonts w:cs="Open Sans"/>
          <w:i/>
          <w:sz w:val="20"/>
          <w:szCs w:val="20"/>
        </w:rPr>
      </w:pPr>
    </w:p>
    <w:p w14:paraId="3FD52911" w14:textId="77777777" w:rsidR="00484758" w:rsidRDefault="00484758" w:rsidP="00F5694C">
      <w:pPr>
        <w:rPr>
          <w:rFonts w:cs="Open Sans"/>
          <w:i/>
          <w:sz w:val="20"/>
          <w:szCs w:val="20"/>
        </w:rPr>
      </w:pPr>
    </w:p>
    <w:p w14:paraId="6F95373B" w14:textId="77777777" w:rsidR="00484758" w:rsidRDefault="00484758" w:rsidP="00F5694C">
      <w:pPr>
        <w:rPr>
          <w:rFonts w:cs="Open Sans"/>
          <w:i/>
          <w:sz w:val="20"/>
          <w:szCs w:val="20"/>
        </w:rPr>
      </w:pPr>
    </w:p>
    <w:p w14:paraId="4A74CC44" w14:textId="77777777" w:rsidR="00484758" w:rsidRDefault="00484758" w:rsidP="00F5694C">
      <w:pPr>
        <w:rPr>
          <w:rFonts w:cs="Open Sans"/>
          <w:i/>
          <w:sz w:val="20"/>
          <w:szCs w:val="20"/>
        </w:rPr>
      </w:pPr>
    </w:p>
    <w:p w14:paraId="7DCD3407" w14:textId="77777777" w:rsidR="00484758" w:rsidRDefault="00484758" w:rsidP="00F5694C">
      <w:pPr>
        <w:rPr>
          <w:rFonts w:cs="Open Sans"/>
          <w:i/>
          <w:sz w:val="20"/>
          <w:szCs w:val="20"/>
        </w:rPr>
      </w:pPr>
    </w:p>
    <w:p w14:paraId="4451DCE4" w14:textId="77777777" w:rsidR="00484758" w:rsidRDefault="00484758" w:rsidP="00F5694C">
      <w:pPr>
        <w:rPr>
          <w:rFonts w:cs="Open Sans"/>
          <w:i/>
          <w:sz w:val="20"/>
          <w:szCs w:val="20"/>
        </w:rPr>
      </w:pPr>
    </w:p>
    <w:p w14:paraId="1393E37C" w14:textId="77777777" w:rsidR="00484758" w:rsidRDefault="00484758" w:rsidP="00F5694C">
      <w:pPr>
        <w:rPr>
          <w:rFonts w:cs="Open Sans"/>
          <w:i/>
          <w:sz w:val="20"/>
          <w:szCs w:val="20"/>
        </w:rPr>
      </w:pPr>
    </w:p>
    <w:p w14:paraId="2B8AB88E" w14:textId="77777777" w:rsidR="00484758" w:rsidRDefault="00484758" w:rsidP="00F5694C">
      <w:pPr>
        <w:rPr>
          <w:rFonts w:cs="Open Sans"/>
          <w:i/>
          <w:sz w:val="20"/>
          <w:szCs w:val="20"/>
        </w:rPr>
      </w:pPr>
    </w:p>
    <w:p w14:paraId="03D6F562" w14:textId="77777777" w:rsidR="00484758" w:rsidRDefault="00484758" w:rsidP="00F5694C">
      <w:pPr>
        <w:rPr>
          <w:rFonts w:cs="Open Sans"/>
          <w:i/>
          <w:sz w:val="20"/>
          <w:szCs w:val="20"/>
        </w:rPr>
      </w:pPr>
    </w:p>
    <w:p w14:paraId="68906340" w14:textId="77777777" w:rsidR="00484758" w:rsidRDefault="00484758" w:rsidP="00F5694C">
      <w:pPr>
        <w:rPr>
          <w:rFonts w:cs="Open Sans"/>
          <w:i/>
          <w:sz w:val="20"/>
          <w:szCs w:val="20"/>
        </w:rPr>
      </w:pPr>
    </w:p>
    <w:p w14:paraId="063C865D" w14:textId="77777777" w:rsidR="00484758" w:rsidRDefault="00484758" w:rsidP="00F5694C">
      <w:pPr>
        <w:rPr>
          <w:rFonts w:cs="Open Sans"/>
          <w:i/>
          <w:sz w:val="20"/>
          <w:szCs w:val="20"/>
        </w:rPr>
      </w:pPr>
    </w:p>
    <w:p w14:paraId="3179EA1F" w14:textId="693E1D59" w:rsidR="00484758" w:rsidRPr="00A3452E" w:rsidRDefault="00484758" w:rsidP="00484758">
      <w:pPr>
        <w:pStyle w:val="NoSpacing"/>
        <w:rPr>
          <w:rFonts w:cs="Open Sans"/>
          <w:b/>
        </w:rPr>
      </w:pPr>
      <w:r>
        <w:rPr>
          <w:rFonts w:cs="Open Sans"/>
          <w:b/>
        </w:rPr>
        <w:t>FIFTH</w:t>
      </w:r>
      <w:r w:rsidRPr="00A3452E">
        <w:rPr>
          <w:rFonts w:cs="Open Sans"/>
          <w:b/>
        </w:rPr>
        <w:t xml:space="preserve"> GRADE SOCIAL STUDIES, PART 2</w:t>
      </w:r>
    </w:p>
    <w:p w14:paraId="2D176EE5" w14:textId="0EF8CADC" w:rsidR="00484758" w:rsidRPr="00A3452E" w:rsidRDefault="00484758" w:rsidP="00484758">
      <w:pPr>
        <w:pStyle w:val="NoSpacing"/>
      </w:pPr>
      <w:r>
        <w:rPr>
          <w:rFonts w:cs="Open Sans"/>
          <w:b/>
        </w:rPr>
        <w:t>Tennessee History</w:t>
      </w:r>
      <w:r w:rsidRPr="00A3452E">
        <w:br/>
      </w:r>
    </w:p>
    <w:p w14:paraId="356B07EB" w14:textId="77777777" w:rsidR="00484758" w:rsidRPr="00484758" w:rsidRDefault="00484758" w:rsidP="00484758">
      <w:pPr>
        <w:pStyle w:val="NoSpacing"/>
        <w:rPr>
          <w:sz w:val="20"/>
          <w:szCs w:val="20"/>
        </w:rPr>
      </w:pPr>
      <w:r w:rsidRPr="00A3452E">
        <w:rPr>
          <w:b/>
          <w:sz w:val="20"/>
          <w:szCs w:val="20"/>
        </w:rPr>
        <w:t xml:space="preserve">Course Description: </w:t>
      </w:r>
      <w:r w:rsidRPr="00484758">
        <w:rPr>
          <w:sz w:val="20"/>
          <w:szCs w:val="20"/>
        </w:rPr>
        <w:t>Students will examine the history of Tennessee, including the cultural, geographic, economic, and political influences on the state and its development. Students will discuss Tennessee’s indigenous peoples as well as the arrival of European-American settlers. Students will analyze and describe the foundation of the state of Tennessee. Students will identify and explain the origins, impact, and aftermath of the Civil War on Tennessee. Students will discuss the rise of a manufacturing economy within our state. Finally, students will examine and discuss the Civil Rights Movement and Tennessee’s modern economy and society. Students will utilize primary source documents, geographic tools, analysis, and critical thinking within this concentrated study of Tennessee history.</w:t>
      </w:r>
    </w:p>
    <w:p w14:paraId="661B93AB" w14:textId="77777777" w:rsidR="00484758" w:rsidRPr="00484758" w:rsidRDefault="00484758" w:rsidP="00484758">
      <w:pPr>
        <w:pStyle w:val="NoSpacing"/>
        <w:rPr>
          <w:sz w:val="20"/>
          <w:szCs w:val="20"/>
        </w:rPr>
      </w:pPr>
    </w:p>
    <w:p w14:paraId="4AFCE408" w14:textId="77777777" w:rsidR="00484758" w:rsidRPr="00484758" w:rsidRDefault="00484758" w:rsidP="00484758">
      <w:pPr>
        <w:pStyle w:val="NoSpacing"/>
        <w:rPr>
          <w:i/>
          <w:sz w:val="20"/>
          <w:szCs w:val="20"/>
        </w:rPr>
      </w:pPr>
      <w:r w:rsidRPr="00484758">
        <w:rPr>
          <w:i/>
          <w:sz w:val="20"/>
          <w:szCs w:val="20"/>
        </w:rPr>
        <w:t>This course follows the same organization as Section VI from the Tennessee Blue Book. This course is mandated by the Senator Douglas Henry Tennessee History Act (</w:t>
      </w:r>
      <w:r w:rsidRPr="00484758">
        <w:rPr>
          <w:sz w:val="20"/>
          <w:szCs w:val="20"/>
        </w:rPr>
        <w:t>Pub. Ch. 482)</w:t>
      </w:r>
      <w:r w:rsidRPr="00484758">
        <w:rPr>
          <w:i/>
          <w:sz w:val="20"/>
          <w:szCs w:val="20"/>
        </w:rPr>
        <w:t>.</w:t>
      </w:r>
    </w:p>
    <w:p w14:paraId="7706138A" w14:textId="55ABA879" w:rsidR="00484758" w:rsidRPr="00A3452E" w:rsidRDefault="00484758" w:rsidP="00484758">
      <w:pPr>
        <w:pStyle w:val="NoSpacing"/>
        <w:rPr>
          <w:sz w:val="20"/>
          <w:szCs w:val="20"/>
        </w:rPr>
      </w:pPr>
    </w:p>
    <w:p w14:paraId="3F2898DB" w14:textId="77777777" w:rsidR="00484758" w:rsidRPr="008749D0" w:rsidRDefault="00484758" w:rsidP="00484758">
      <w:pPr>
        <w:pStyle w:val="NoSpacing"/>
        <w:rPr>
          <w:sz w:val="20"/>
          <w:szCs w:val="20"/>
          <w:highlight w:val="yellow"/>
        </w:rPr>
      </w:pPr>
    </w:p>
    <w:p w14:paraId="137CEFFD" w14:textId="77777777" w:rsidR="00484758" w:rsidRPr="008749D0" w:rsidRDefault="00484758" w:rsidP="00484758">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3B0F7C00" w14:textId="77777777" w:rsidR="00484758" w:rsidRPr="008749D0" w:rsidRDefault="00484758" w:rsidP="00484758">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5C14E397" w14:textId="77777777" w:rsidR="00484758" w:rsidRPr="008749D0" w:rsidRDefault="00484758" w:rsidP="00484758">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286BFEA9" w14:textId="77777777" w:rsidR="00484758" w:rsidRPr="008749D0" w:rsidRDefault="00484758" w:rsidP="00484758">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521554F6" w14:textId="77777777" w:rsidR="00484758" w:rsidRPr="008749D0" w:rsidRDefault="00484758" w:rsidP="00484758">
      <w:pPr>
        <w:pStyle w:val="NoSpacing"/>
        <w:rPr>
          <w:sz w:val="20"/>
          <w:szCs w:val="20"/>
        </w:rPr>
      </w:pPr>
    </w:p>
    <w:p w14:paraId="50CD6FA9" w14:textId="77777777" w:rsidR="00484758" w:rsidRDefault="00484758" w:rsidP="00484758">
      <w:pPr>
        <w:rPr>
          <w:b/>
        </w:rPr>
      </w:pPr>
    </w:p>
    <w:p w14:paraId="744197E8" w14:textId="77777777" w:rsidR="00484758" w:rsidRDefault="00484758" w:rsidP="00484758">
      <w:pPr>
        <w:rPr>
          <w:b/>
        </w:rPr>
      </w:pPr>
    </w:p>
    <w:p w14:paraId="4939FC09" w14:textId="77777777" w:rsidR="00484758" w:rsidRDefault="00484758" w:rsidP="00484758">
      <w:pPr>
        <w:rPr>
          <w:b/>
        </w:rPr>
      </w:pPr>
    </w:p>
    <w:p w14:paraId="5086C4BA" w14:textId="77777777" w:rsidR="00484758" w:rsidRDefault="00484758" w:rsidP="00484758">
      <w:pPr>
        <w:rPr>
          <w:b/>
        </w:rPr>
      </w:pPr>
    </w:p>
    <w:p w14:paraId="5D35FD25" w14:textId="77777777" w:rsidR="00484758" w:rsidRDefault="00484758" w:rsidP="00484758">
      <w:pPr>
        <w:rPr>
          <w:b/>
        </w:rPr>
      </w:pPr>
    </w:p>
    <w:p w14:paraId="7B3D4BA8" w14:textId="77777777" w:rsidR="00484758" w:rsidRDefault="00484758" w:rsidP="00484758">
      <w:pPr>
        <w:rPr>
          <w:b/>
        </w:rPr>
      </w:pPr>
    </w:p>
    <w:p w14:paraId="798C565A" w14:textId="77777777" w:rsidR="00484758" w:rsidRDefault="00484758" w:rsidP="00484758">
      <w:pPr>
        <w:rPr>
          <w:b/>
        </w:rPr>
      </w:pPr>
    </w:p>
    <w:p w14:paraId="17694AB8" w14:textId="77777777" w:rsidR="00484758" w:rsidRPr="00F5694C" w:rsidRDefault="00484758" w:rsidP="00484758">
      <w:pPr>
        <w:rPr>
          <w:b/>
        </w:rPr>
      </w:pPr>
      <w:r w:rsidRPr="00F5694C">
        <w:rPr>
          <w:b/>
        </w:rPr>
        <w:t>SECTION I: NON-NEGOTIABLE ALIGNMENT CRITERIA</w:t>
      </w:r>
    </w:p>
    <w:p w14:paraId="3D643728" w14:textId="77777777" w:rsidR="00484758" w:rsidRDefault="00484758" w:rsidP="00484758">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4"/>
        <w:gridCol w:w="6846"/>
        <w:gridCol w:w="586"/>
        <w:gridCol w:w="684"/>
        <w:gridCol w:w="5186"/>
      </w:tblGrid>
      <w:tr w:rsidR="00484758" w:rsidRPr="00E86DC6" w14:paraId="0321E208" w14:textId="77777777" w:rsidTr="00484758">
        <w:trPr>
          <w:cantSplit/>
          <w:trHeight w:val="953"/>
          <w:jc w:val="center"/>
        </w:trPr>
        <w:tc>
          <w:tcPr>
            <w:tcW w:w="5000" w:type="pct"/>
            <w:gridSpan w:val="5"/>
            <w:shd w:val="clear" w:color="auto" w:fill="BFBFBF" w:themeFill="background1" w:themeFillShade="BF"/>
            <w:vAlign w:val="center"/>
          </w:tcPr>
          <w:p w14:paraId="17D9B14F" w14:textId="77777777" w:rsidR="00484758" w:rsidRPr="00E86DC6" w:rsidRDefault="00484758" w:rsidP="00484758">
            <w:pPr>
              <w:jc w:val="center"/>
              <w:rPr>
                <w:rFonts w:cs="Open Sans"/>
                <w:b/>
                <w:sz w:val="20"/>
                <w:szCs w:val="20"/>
              </w:rPr>
            </w:pP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Standards</w:t>
            </w:r>
          </w:p>
          <w:p w14:paraId="1573EBDC" w14:textId="77777777" w:rsidR="00484758" w:rsidRPr="00E86DC6" w:rsidRDefault="00484758" w:rsidP="00484758">
            <w:pPr>
              <w:rPr>
                <w:rFonts w:cs="Open Sans"/>
              </w:rPr>
            </w:pPr>
          </w:p>
          <w:p w14:paraId="1B2C0754" w14:textId="77777777" w:rsidR="00484758" w:rsidRPr="00E86DC6" w:rsidRDefault="00484758" w:rsidP="00484758">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Pr>
                <w:rFonts w:cs="Open Sans"/>
                <w:sz w:val="20"/>
                <w:szCs w:val="20"/>
              </w:rPr>
              <w:t>Social Studies</w:t>
            </w:r>
            <w:r w:rsidRPr="00E86DC6">
              <w:rPr>
                <w:rFonts w:cs="Open Sans"/>
                <w:sz w:val="20"/>
                <w:szCs w:val="20"/>
              </w:rPr>
              <w:t xml:space="preserve"> Standards and explicitly focus teaching and learni</w:t>
            </w:r>
            <w:r>
              <w:rPr>
                <w:rFonts w:cs="Open Sans"/>
                <w:sz w:val="20"/>
                <w:szCs w:val="20"/>
              </w:rPr>
              <w:t xml:space="preserve">ng on the grade level standards, topics, and </w:t>
            </w:r>
            <w:r w:rsidRPr="00C53460">
              <w:rPr>
                <w:rFonts w:cs="Open Sans"/>
                <w:sz w:val="20"/>
                <w:szCs w:val="20"/>
              </w:rPr>
              <w:t>content strands</w:t>
            </w:r>
            <w:r w:rsidRPr="00E86DC6">
              <w:rPr>
                <w:rFonts w:cs="Open Sans"/>
                <w:sz w:val="20"/>
                <w:szCs w:val="20"/>
              </w:rPr>
              <w:t xml:space="preserve"> at a level of rigor necessary for students to reach mastery:</w:t>
            </w:r>
          </w:p>
        </w:tc>
      </w:tr>
      <w:tr w:rsidR="00484758" w:rsidRPr="00E86DC6" w14:paraId="52AF224E"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5E90F71" w14:textId="5892C830" w:rsidR="00484758" w:rsidRPr="0088429C"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Tennessee Prior to Statehood (pre-1796)</w:t>
            </w:r>
          </w:p>
        </w:tc>
        <w:tc>
          <w:tcPr>
            <w:tcW w:w="198" w:type="pct"/>
            <w:tcBorders>
              <w:left w:val="single" w:sz="12" w:space="0" w:color="auto"/>
            </w:tcBorders>
            <w:shd w:val="clear" w:color="auto" w:fill="D9D9D9" w:themeFill="background1" w:themeFillShade="D9"/>
          </w:tcPr>
          <w:p w14:paraId="1902474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7756ED9"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F2A3E91"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7B79EF32"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23C3FE2D" w14:textId="77777777" w:rsidR="00484758" w:rsidRPr="0088429C" w:rsidRDefault="00484758"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30FAD725" w14:textId="77777777" w:rsidR="00484758" w:rsidRPr="0088429C" w:rsidRDefault="00484758"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21C754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38CB8ED7"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74339F7A" w14:textId="77777777" w:rsidR="00484758" w:rsidRPr="00E86DC6" w:rsidRDefault="00484758" w:rsidP="00484758">
            <w:pPr>
              <w:jc w:val="center"/>
              <w:rPr>
                <w:rFonts w:cs="Open Sans"/>
                <w:b/>
                <w:sz w:val="20"/>
                <w:szCs w:val="20"/>
              </w:rPr>
            </w:pPr>
          </w:p>
        </w:tc>
      </w:tr>
      <w:tr w:rsidR="00484758" w:rsidRPr="00E86DC6" w14:paraId="3B1F482B" w14:textId="77777777" w:rsidTr="00484758">
        <w:trPr>
          <w:cantSplit/>
          <w:trHeight w:val="935"/>
          <w:jc w:val="center"/>
        </w:trPr>
        <w:tc>
          <w:tcPr>
            <w:tcW w:w="410" w:type="pct"/>
            <w:vAlign w:val="center"/>
          </w:tcPr>
          <w:p w14:paraId="0FDA5651" w14:textId="542AC22F"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5.26</w:t>
            </w:r>
          </w:p>
        </w:tc>
        <w:tc>
          <w:tcPr>
            <w:tcW w:w="2364" w:type="pct"/>
            <w:tcBorders>
              <w:right w:val="single" w:sz="12" w:space="0" w:color="auto"/>
            </w:tcBorders>
            <w:vAlign w:val="center"/>
          </w:tcPr>
          <w:p w14:paraId="462E0C5C" w14:textId="07686536"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name “Tennessee” originated from the Yuchi word Tana-tsee, referring to where the rivers come together.</w:t>
            </w:r>
          </w:p>
        </w:tc>
        <w:tc>
          <w:tcPr>
            <w:tcW w:w="198" w:type="pct"/>
            <w:tcBorders>
              <w:left w:val="single" w:sz="12" w:space="0" w:color="auto"/>
            </w:tcBorders>
          </w:tcPr>
          <w:p w14:paraId="6F9D0255" w14:textId="51DE3C06" w:rsidR="00484758" w:rsidRPr="00E86DC6" w:rsidRDefault="00135637" w:rsidP="00484758">
            <w:pPr>
              <w:jc w:val="center"/>
              <w:rPr>
                <w:rFonts w:cs="Open Sans"/>
                <w:sz w:val="20"/>
                <w:szCs w:val="20"/>
              </w:rPr>
            </w:pPr>
            <w:r>
              <w:rPr>
                <w:rFonts w:cs="Open Sans"/>
                <w:sz w:val="20"/>
                <w:szCs w:val="20"/>
              </w:rPr>
              <w:t>x</w:t>
            </w:r>
          </w:p>
        </w:tc>
        <w:tc>
          <w:tcPr>
            <w:tcW w:w="237" w:type="pct"/>
          </w:tcPr>
          <w:p w14:paraId="756F59B5" w14:textId="77777777" w:rsidR="00484758" w:rsidRPr="00E86DC6" w:rsidRDefault="00484758" w:rsidP="00484758">
            <w:pPr>
              <w:jc w:val="center"/>
              <w:rPr>
                <w:rFonts w:cs="Open Sans"/>
                <w:sz w:val="20"/>
                <w:szCs w:val="20"/>
              </w:rPr>
            </w:pPr>
          </w:p>
        </w:tc>
        <w:tc>
          <w:tcPr>
            <w:tcW w:w="1791" w:type="pct"/>
          </w:tcPr>
          <w:p w14:paraId="55B1978F" w14:textId="77777777" w:rsidR="005F56DF" w:rsidRDefault="005F56DF" w:rsidP="00484758">
            <w:pPr>
              <w:rPr>
                <w:rFonts w:cs="Open Sans"/>
                <w:sz w:val="20"/>
                <w:szCs w:val="20"/>
              </w:rPr>
            </w:pPr>
            <w:r>
              <w:rPr>
                <w:rFonts w:cs="Open Sans"/>
                <w:sz w:val="20"/>
                <w:szCs w:val="20"/>
              </w:rPr>
              <w:t xml:space="preserve"> </w:t>
            </w:r>
            <w:r w:rsidR="00135637">
              <w:rPr>
                <w:rFonts w:cs="Open Sans"/>
                <w:sz w:val="20"/>
                <w:szCs w:val="20"/>
              </w:rPr>
              <w:t>SE Week 21</w:t>
            </w:r>
          </w:p>
          <w:p w14:paraId="4BD16512" w14:textId="22A43AFA" w:rsidR="00135637" w:rsidRPr="00E86DC6" w:rsidRDefault="00135637" w:rsidP="00484758">
            <w:pPr>
              <w:rPr>
                <w:rFonts w:cs="Open Sans"/>
                <w:sz w:val="20"/>
                <w:szCs w:val="20"/>
              </w:rPr>
            </w:pPr>
            <w:r>
              <w:rPr>
                <w:rFonts w:cs="Open Sans"/>
                <w:sz w:val="20"/>
                <w:szCs w:val="20"/>
              </w:rPr>
              <w:t>“Name That State”</w:t>
            </w:r>
          </w:p>
        </w:tc>
      </w:tr>
      <w:tr w:rsidR="00484758" w:rsidRPr="00E86DC6" w14:paraId="3ECFECF6" w14:textId="77777777" w:rsidTr="00484758">
        <w:trPr>
          <w:cantSplit/>
          <w:trHeight w:val="917"/>
          <w:jc w:val="center"/>
        </w:trPr>
        <w:tc>
          <w:tcPr>
            <w:tcW w:w="410" w:type="pct"/>
            <w:vAlign w:val="center"/>
          </w:tcPr>
          <w:p w14:paraId="3A20714A" w14:textId="19101993"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5.27</w:t>
            </w:r>
          </w:p>
        </w:tc>
        <w:tc>
          <w:tcPr>
            <w:tcW w:w="2364" w:type="pct"/>
            <w:tcBorders>
              <w:bottom w:val="single" w:sz="4" w:space="0" w:color="auto"/>
              <w:right w:val="single" w:sz="12" w:space="0" w:color="auto"/>
            </w:tcBorders>
            <w:vAlign w:val="center"/>
          </w:tcPr>
          <w:p w14:paraId="09A6EB4B" w14:textId="468A936B"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cultures of the major indigenous settlements in Tennessee, including: the Paleo (Coats-Hines Site), Archaic, Woodland (Old Stone Fort, Pinson Mounds), and Mississippian (Chucalissa Indian Village).</w:t>
            </w:r>
          </w:p>
        </w:tc>
        <w:tc>
          <w:tcPr>
            <w:tcW w:w="198" w:type="pct"/>
            <w:tcBorders>
              <w:left w:val="single" w:sz="12" w:space="0" w:color="auto"/>
            </w:tcBorders>
          </w:tcPr>
          <w:p w14:paraId="639D53B1" w14:textId="24657D01" w:rsidR="00484758" w:rsidRPr="00E86DC6" w:rsidRDefault="00135637" w:rsidP="00484758">
            <w:pPr>
              <w:jc w:val="center"/>
              <w:rPr>
                <w:rFonts w:cs="Open Sans"/>
                <w:sz w:val="20"/>
                <w:szCs w:val="20"/>
              </w:rPr>
            </w:pPr>
            <w:r>
              <w:rPr>
                <w:rFonts w:cs="Open Sans"/>
                <w:sz w:val="20"/>
                <w:szCs w:val="20"/>
              </w:rPr>
              <w:t>x</w:t>
            </w:r>
          </w:p>
        </w:tc>
        <w:tc>
          <w:tcPr>
            <w:tcW w:w="237" w:type="pct"/>
          </w:tcPr>
          <w:p w14:paraId="25A09707" w14:textId="77777777" w:rsidR="00484758" w:rsidRPr="00E86DC6" w:rsidRDefault="00484758" w:rsidP="00484758">
            <w:pPr>
              <w:jc w:val="center"/>
              <w:rPr>
                <w:rFonts w:cs="Open Sans"/>
                <w:sz w:val="20"/>
                <w:szCs w:val="20"/>
              </w:rPr>
            </w:pPr>
          </w:p>
        </w:tc>
        <w:tc>
          <w:tcPr>
            <w:tcW w:w="1791" w:type="pct"/>
          </w:tcPr>
          <w:p w14:paraId="016B1999" w14:textId="77777777" w:rsidR="005F56DF" w:rsidRDefault="005F56DF" w:rsidP="005F56DF">
            <w:pPr>
              <w:rPr>
                <w:rFonts w:cs="Open Sans"/>
                <w:sz w:val="20"/>
                <w:szCs w:val="20"/>
              </w:rPr>
            </w:pPr>
            <w:r>
              <w:rPr>
                <w:rFonts w:cs="Open Sans"/>
                <w:sz w:val="20"/>
                <w:szCs w:val="20"/>
              </w:rPr>
              <w:t>SE Week 21</w:t>
            </w:r>
          </w:p>
          <w:p w14:paraId="11774870" w14:textId="2822AC55" w:rsidR="00135637" w:rsidRDefault="00135637" w:rsidP="005F56DF">
            <w:pPr>
              <w:rPr>
                <w:rFonts w:cs="Open Sans"/>
                <w:sz w:val="20"/>
                <w:szCs w:val="20"/>
              </w:rPr>
            </w:pPr>
            <w:r>
              <w:rPr>
                <w:rFonts w:cs="Open Sans"/>
                <w:sz w:val="20"/>
                <w:szCs w:val="20"/>
              </w:rPr>
              <w:t>Think and Review Question 1</w:t>
            </w:r>
          </w:p>
          <w:p w14:paraId="1CCEA656" w14:textId="1383F0E1" w:rsidR="00484758" w:rsidRPr="00E86DC6" w:rsidRDefault="005F56DF" w:rsidP="005F56DF">
            <w:pPr>
              <w:rPr>
                <w:rFonts w:cs="Open Sans"/>
                <w:sz w:val="20"/>
                <w:szCs w:val="20"/>
              </w:rPr>
            </w:pPr>
            <w:r>
              <w:rPr>
                <w:rFonts w:cs="Open Sans"/>
                <w:sz w:val="20"/>
                <w:szCs w:val="20"/>
              </w:rPr>
              <w:t>*It would be nice to have a map of Tennessee on page one of SE week 21 with the locations of the places.  This way students could connect these spots, geographically, with cities they may recognize.</w:t>
            </w:r>
          </w:p>
        </w:tc>
      </w:tr>
      <w:tr w:rsidR="00484758" w:rsidRPr="00E86DC6" w14:paraId="0E786F35" w14:textId="77777777" w:rsidTr="00484758">
        <w:trPr>
          <w:cantSplit/>
          <w:trHeight w:val="917"/>
          <w:jc w:val="center"/>
        </w:trPr>
        <w:tc>
          <w:tcPr>
            <w:tcW w:w="410" w:type="pct"/>
            <w:vAlign w:val="center"/>
          </w:tcPr>
          <w:p w14:paraId="49C26A4A" w14:textId="4D463734"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5.28</w:t>
            </w:r>
          </w:p>
        </w:tc>
        <w:tc>
          <w:tcPr>
            <w:tcW w:w="2364" w:type="pct"/>
            <w:tcBorders>
              <w:bottom w:val="single" w:sz="4" w:space="0" w:color="auto"/>
              <w:right w:val="single" w:sz="12" w:space="0" w:color="auto"/>
            </w:tcBorders>
            <w:vAlign w:val="center"/>
          </w:tcPr>
          <w:p w14:paraId="42747951" w14:textId="19C09CB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pre-colonial American Indian tribes residing in Tennessee (e.g., Cherokee, Chickasaw, Creek, and Shawnee), and analyze their various customs and traditions.</w:t>
            </w:r>
          </w:p>
        </w:tc>
        <w:tc>
          <w:tcPr>
            <w:tcW w:w="198" w:type="pct"/>
            <w:tcBorders>
              <w:left w:val="single" w:sz="12" w:space="0" w:color="auto"/>
            </w:tcBorders>
          </w:tcPr>
          <w:p w14:paraId="095EE980" w14:textId="647963CE" w:rsidR="00484758" w:rsidRPr="00E86DC6" w:rsidRDefault="00135637" w:rsidP="00484758">
            <w:pPr>
              <w:jc w:val="center"/>
              <w:rPr>
                <w:rFonts w:cs="Open Sans"/>
                <w:sz w:val="20"/>
                <w:szCs w:val="20"/>
              </w:rPr>
            </w:pPr>
            <w:r>
              <w:rPr>
                <w:rFonts w:cs="Open Sans"/>
                <w:sz w:val="20"/>
                <w:szCs w:val="20"/>
              </w:rPr>
              <w:t>x</w:t>
            </w:r>
          </w:p>
        </w:tc>
        <w:tc>
          <w:tcPr>
            <w:tcW w:w="237" w:type="pct"/>
          </w:tcPr>
          <w:p w14:paraId="19309B82" w14:textId="77777777" w:rsidR="00484758" w:rsidRPr="00E86DC6" w:rsidRDefault="00484758" w:rsidP="00484758">
            <w:pPr>
              <w:jc w:val="center"/>
              <w:rPr>
                <w:rFonts w:cs="Open Sans"/>
                <w:sz w:val="20"/>
                <w:szCs w:val="20"/>
              </w:rPr>
            </w:pPr>
          </w:p>
        </w:tc>
        <w:tc>
          <w:tcPr>
            <w:tcW w:w="1791" w:type="pct"/>
          </w:tcPr>
          <w:p w14:paraId="553A02D5" w14:textId="77777777" w:rsidR="00484758" w:rsidRDefault="00135637" w:rsidP="00484758">
            <w:pPr>
              <w:rPr>
                <w:rFonts w:cs="Open Sans"/>
                <w:sz w:val="20"/>
                <w:szCs w:val="20"/>
              </w:rPr>
            </w:pPr>
            <w:r>
              <w:rPr>
                <w:rFonts w:cs="Open Sans"/>
                <w:sz w:val="20"/>
                <w:szCs w:val="20"/>
              </w:rPr>
              <w:t>SE Week 21</w:t>
            </w:r>
          </w:p>
          <w:p w14:paraId="663F012E" w14:textId="77777777" w:rsidR="00135637" w:rsidRDefault="00135637" w:rsidP="00484758">
            <w:pPr>
              <w:rPr>
                <w:rFonts w:cs="Open Sans"/>
                <w:sz w:val="20"/>
                <w:szCs w:val="20"/>
              </w:rPr>
            </w:pPr>
            <w:r>
              <w:rPr>
                <w:rFonts w:cs="Open Sans"/>
                <w:sz w:val="20"/>
                <w:szCs w:val="20"/>
              </w:rPr>
              <w:t>Think and Review Question 2</w:t>
            </w:r>
            <w:r>
              <w:rPr>
                <w:rFonts w:cs="Open Sans"/>
                <w:sz w:val="20"/>
                <w:szCs w:val="20"/>
              </w:rPr>
              <w:br/>
              <w:t>Let’s Write</w:t>
            </w:r>
          </w:p>
          <w:p w14:paraId="1FF6CAE0" w14:textId="77777777" w:rsidR="00135637" w:rsidRDefault="00135637" w:rsidP="00484758">
            <w:pPr>
              <w:rPr>
                <w:rFonts w:cs="Open Sans"/>
                <w:sz w:val="20"/>
                <w:szCs w:val="20"/>
              </w:rPr>
            </w:pPr>
            <w:r>
              <w:rPr>
                <w:rFonts w:cs="Open Sans"/>
                <w:sz w:val="20"/>
                <w:szCs w:val="20"/>
              </w:rPr>
              <w:t>Activity-smudges in history</w:t>
            </w:r>
          </w:p>
          <w:p w14:paraId="60F43835" w14:textId="77777777" w:rsidR="00135637" w:rsidRDefault="00135637" w:rsidP="00484758">
            <w:pPr>
              <w:rPr>
                <w:rFonts w:cs="Open Sans"/>
                <w:sz w:val="20"/>
                <w:szCs w:val="20"/>
              </w:rPr>
            </w:pPr>
            <w:r>
              <w:rPr>
                <w:rFonts w:cs="Open Sans"/>
                <w:sz w:val="20"/>
                <w:szCs w:val="20"/>
              </w:rPr>
              <w:t>TE Week 21 Worksheet 1</w:t>
            </w:r>
          </w:p>
          <w:p w14:paraId="78CA930E" w14:textId="141D2CB0" w:rsidR="000A6398" w:rsidRPr="00E86DC6" w:rsidRDefault="000A6398" w:rsidP="00484758">
            <w:pPr>
              <w:rPr>
                <w:rFonts w:cs="Open Sans"/>
                <w:sz w:val="20"/>
                <w:szCs w:val="20"/>
              </w:rPr>
            </w:pPr>
            <w:r>
              <w:rPr>
                <w:rFonts w:cs="Open Sans"/>
                <w:sz w:val="20"/>
                <w:szCs w:val="20"/>
              </w:rPr>
              <w:t xml:space="preserve">Assessment </w:t>
            </w:r>
          </w:p>
        </w:tc>
      </w:tr>
      <w:tr w:rsidR="00484758" w:rsidRPr="00E86DC6" w14:paraId="4630CF2A" w14:textId="77777777" w:rsidTr="00484758">
        <w:trPr>
          <w:cantSplit/>
          <w:trHeight w:val="1080"/>
          <w:jc w:val="center"/>
        </w:trPr>
        <w:tc>
          <w:tcPr>
            <w:tcW w:w="410" w:type="pct"/>
            <w:vAlign w:val="center"/>
          </w:tcPr>
          <w:p w14:paraId="3D4F061E" w14:textId="1A1D3B79"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5.29</w:t>
            </w:r>
          </w:p>
        </w:tc>
        <w:tc>
          <w:tcPr>
            <w:tcW w:w="2364" w:type="pct"/>
            <w:tcBorders>
              <w:right w:val="single" w:sz="12" w:space="0" w:color="auto"/>
            </w:tcBorders>
            <w:vAlign w:val="center"/>
          </w:tcPr>
          <w:p w14:paraId="1BAA79C7" w14:textId="5C837A12"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Cumberland Gap and Wilderness Road influenced migration into the Tennessee region following the Proclamation of 1763.</w:t>
            </w:r>
          </w:p>
        </w:tc>
        <w:tc>
          <w:tcPr>
            <w:tcW w:w="198" w:type="pct"/>
            <w:tcBorders>
              <w:left w:val="single" w:sz="12" w:space="0" w:color="auto"/>
            </w:tcBorders>
          </w:tcPr>
          <w:p w14:paraId="760E88B4" w14:textId="2299D696" w:rsidR="00484758" w:rsidRPr="00E86DC6" w:rsidRDefault="00904FB3" w:rsidP="00484758">
            <w:pPr>
              <w:jc w:val="center"/>
              <w:rPr>
                <w:rFonts w:cs="Open Sans"/>
                <w:sz w:val="20"/>
                <w:szCs w:val="20"/>
              </w:rPr>
            </w:pPr>
            <w:r>
              <w:rPr>
                <w:rFonts w:cs="Open Sans"/>
                <w:sz w:val="20"/>
                <w:szCs w:val="20"/>
              </w:rPr>
              <w:t>x</w:t>
            </w:r>
          </w:p>
        </w:tc>
        <w:tc>
          <w:tcPr>
            <w:tcW w:w="237" w:type="pct"/>
          </w:tcPr>
          <w:p w14:paraId="269F512F" w14:textId="77777777" w:rsidR="00484758" w:rsidRPr="00E86DC6" w:rsidRDefault="00484758" w:rsidP="00484758">
            <w:pPr>
              <w:jc w:val="center"/>
              <w:rPr>
                <w:rFonts w:cs="Open Sans"/>
                <w:sz w:val="20"/>
                <w:szCs w:val="20"/>
              </w:rPr>
            </w:pPr>
          </w:p>
        </w:tc>
        <w:tc>
          <w:tcPr>
            <w:tcW w:w="1791" w:type="pct"/>
          </w:tcPr>
          <w:p w14:paraId="02CA0872" w14:textId="77777777" w:rsidR="00484758" w:rsidRDefault="00904FB3" w:rsidP="00484758">
            <w:pPr>
              <w:rPr>
                <w:rFonts w:cs="Open Sans"/>
                <w:sz w:val="20"/>
                <w:szCs w:val="20"/>
              </w:rPr>
            </w:pPr>
            <w:r>
              <w:rPr>
                <w:rFonts w:cs="Open Sans"/>
                <w:sz w:val="20"/>
                <w:szCs w:val="20"/>
              </w:rPr>
              <w:t>SE Week 22</w:t>
            </w:r>
          </w:p>
          <w:p w14:paraId="2727BB80" w14:textId="77777777" w:rsidR="00904FB3" w:rsidRDefault="00904FB3" w:rsidP="00484758">
            <w:pPr>
              <w:rPr>
                <w:rFonts w:cs="Open Sans"/>
                <w:sz w:val="20"/>
                <w:szCs w:val="20"/>
              </w:rPr>
            </w:pPr>
            <w:r>
              <w:rPr>
                <w:rFonts w:cs="Open Sans"/>
                <w:sz w:val="20"/>
                <w:szCs w:val="20"/>
              </w:rPr>
              <w:t>TE Week 22 Worksheet 1</w:t>
            </w:r>
          </w:p>
          <w:p w14:paraId="3A50E4AF" w14:textId="77777777" w:rsidR="00904FB3" w:rsidRDefault="00904FB3" w:rsidP="00484758">
            <w:pPr>
              <w:rPr>
                <w:rFonts w:cs="Open Sans"/>
                <w:sz w:val="20"/>
                <w:szCs w:val="20"/>
              </w:rPr>
            </w:pPr>
          </w:p>
          <w:p w14:paraId="606DFC68" w14:textId="189FC0FF" w:rsidR="00904FB3" w:rsidRDefault="00904FB3" w:rsidP="00484758">
            <w:pPr>
              <w:rPr>
                <w:rFonts w:cs="Open Sans"/>
                <w:sz w:val="20"/>
                <w:szCs w:val="20"/>
              </w:rPr>
            </w:pPr>
            <w:r>
              <w:rPr>
                <w:rFonts w:cs="Open Sans"/>
                <w:sz w:val="20"/>
                <w:szCs w:val="20"/>
              </w:rPr>
              <w:t>*Where do students explain how the Cumberland Gap and Wilderness Road influenced migration into the Tennessee Region?</w:t>
            </w:r>
          </w:p>
          <w:p w14:paraId="43BBB906" w14:textId="75E4DA81" w:rsidR="00904FB3" w:rsidRDefault="00904FB3" w:rsidP="00484758">
            <w:pPr>
              <w:rPr>
                <w:rFonts w:cs="Open Sans"/>
                <w:sz w:val="20"/>
                <w:szCs w:val="20"/>
              </w:rPr>
            </w:pPr>
            <w:r>
              <w:rPr>
                <w:rFonts w:cs="Open Sans"/>
                <w:sz w:val="20"/>
                <w:szCs w:val="20"/>
              </w:rPr>
              <w:t>There is information on it in “Beyond the Appalachian Mountains”.</w:t>
            </w:r>
          </w:p>
          <w:p w14:paraId="3022190C" w14:textId="77777777" w:rsidR="00904FB3" w:rsidRDefault="00904FB3" w:rsidP="00484758">
            <w:pPr>
              <w:rPr>
                <w:rFonts w:cs="Open Sans"/>
                <w:sz w:val="20"/>
                <w:szCs w:val="20"/>
              </w:rPr>
            </w:pPr>
          </w:p>
          <w:p w14:paraId="48FA5236" w14:textId="77777777" w:rsidR="00904FB3" w:rsidRPr="00E86DC6" w:rsidRDefault="00904FB3" w:rsidP="00484758">
            <w:pPr>
              <w:rPr>
                <w:rFonts w:cs="Open Sans"/>
                <w:sz w:val="20"/>
                <w:szCs w:val="20"/>
              </w:rPr>
            </w:pPr>
          </w:p>
        </w:tc>
      </w:tr>
      <w:tr w:rsidR="00484758" w:rsidRPr="0069713B" w14:paraId="79E6AE43" w14:textId="77777777" w:rsidTr="00484758">
        <w:trPr>
          <w:cantSplit/>
          <w:trHeight w:val="737"/>
          <w:jc w:val="center"/>
        </w:trPr>
        <w:tc>
          <w:tcPr>
            <w:tcW w:w="5000" w:type="pct"/>
            <w:gridSpan w:val="5"/>
            <w:vAlign w:val="center"/>
          </w:tcPr>
          <w:p w14:paraId="59884729" w14:textId="13B5F279"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C1EE5F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2869B237" w14:textId="77777777" w:rsidR="00484758" w:rsidRPr="0069713B" w:rsidRDefault="00484758" w:rsidP="00484758">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AFB57C7" w14:textId="77777777" w:rsidR="00484758" w:rsidRDefault="00484758" w:rsidP="00F5694C">
      <w:pPr>
        <w:rPr>
          <w:rFonts w:cs="Open Sans"/>
          <w:i/>
          <w:sz w:val="20"/>
          <w:szCs w:val="20"/>
        </w:rPr>
      </w:pPr>
    </w:p>
    <w:p w14:paraId="0F43F5C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4"/>
        <w:gridCol w:w="6846"/>
        <w:gridCol w:w="586"/>
        <w:gridCol w:w="684"/>
        <w:gridCol w:w="5186"/>
      </w:tblGrid>
      <w:tr w:rsidR="00484758" w:rsidRPr="00E86DC6" w14:paraId="08408386" w14:textId="77777777" w:rsidTr="00484758">
        <w:trPr>
          <w:cantSplit/>
          <w:trHeight w:val="935"/>
          <w:jc w:val="center"/>
        </w:trPr>
        <w:tc>
          <w:tcPr>
            <w:tcW w:w="410" w:type="pct"/>
            <w:vAlign w:val="center"/>
          </w:tcPr>
          <w:p w14:paraId="6B2063B5" w14:textId="61A1D7D0"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5.30</w:t>
            </w:r>
          </w:p>
        </w:tc>
        <w:tc>
          <w:tcPr>
            <w:tcW w:w="2364" w:type="pct"/>
            <w:tcBorders>
              <w:right w:val="single" w:sz="12" w:space="0" w:color="auto"/>
            </w:tcBorders>
            <w:vAlign w:val="center"/>
          </w:tcPr>
          <w:p w14:paraId="549DF550" w14:textId="18E13217"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the significance of the Watauga Settlement on Tennessee history, including the following: Watauga</w:t>
            </w:r>
            <w:r w:rsidRPr="00484758">
              <w:rPr>
                <w:spacing w:val="-6"/>
                <w:sz w:val="20"/>
                <w:szCs w:val="20"/>
              </w:rPr>
              <w:t xml:space="preserve"> </w:t>
            </w:r>
            <w:r w:rsidRPr="00484758">
              <w:rPr>
                <w:sz w:val="20"/>
                <w:szCs w:val="20"/>
              </w:rPr>
              <w:t>Compact, Dragging Canoe, John</w:t>
            </w:r>
            <w:r w:rsidRPr="00484758">
              <w:rPr>
                <w:spacing w:val="-8"/>
                <w:sz w:val="20"/>
                <w:szCs w:val="20"/>
              </w:rPr>
              <w:t xml:space="preserve"> </w:t>
            </w:r>
            <w:r w:rsidRPr="00484758">
              <w:rPr>
                <w:sz w:val="20"/>
                <w:szCs w:val="20"/>
              </w:rPr>
              <w:t xml:space="preserve">Sevier, and Nancy Ward. </w:t>
            </w:r>
          </w:p>
        </w:tc>
        <w:tc>
          <w:tcPr>
            <w:tcW w:w="198" w:type="pct"/>
            <w:tcBorders>
              <w:left w:val="single" w:sz="12" w:space="0" w:color="auto"/>
            </w:tcBorders>
          </w:tcPr>
          <w:p w14:paraId="4AD8E0E5" w14:textId="1A6CE118" w:rsidR="00484758" w:rsidRPr="00E86DC6" w:rsidRDefault="00C41A82" w:rsidP="00484758">
            <w:pPr>
              <w:jc w:val="center"/>
              <w:rPr>
                <w:rFonts w:cs="Open Sans"/>
                <w:sz w:val="20"/>
                <w:szCs w:val="20"/>
              </w:rPr>
            </w:pPr>
            <w:r>
              <w:rPr>
                <w:rFonts w:cs="Open Sans"/>
                <w:sz w:val="20"/>
                <w:szCs w:val="20"/>
              </w:rPr>
              <w:t>x</w:t>
            </w:r>
          </w:p>
        </w:tc>
        <w:tc>
          <w:tcPr>
            <w:tcW w:w="237" w:type="pct"/>
          </w:tcPr>
          <w:p w14:paraId="7D387B11" w14:textId="77777777" w:rsidR="00484758" w:rsidRPr="00E86DC6" w:rsidRDefault="00484758" w:rsidP="00484758">
            <w:pPr>
              <w:jc w:val="center"/>
              <w:rPr>
                <w:rFonts w:cs="Open Sans"/>
                <w:sz w:val="20"/>
                <w:szCs w:val="20"/>
              </w:rPr>
            </w:pPr>
          </w:p>
        </w:tc>
        <w:tc>
          <w:tcPr>
            <w:tcW w:w="1791" w:type="pct"/>
          </w:tcPr>
          <w:p w14:paraId="7AD63F1F" w14:textId="6F8D67BE" w:rsidR="00C41A82" w:rsidRPr="00C41A82" w:rsidRDefault="00C41A82" w:rsidP="00484758">
            <w:pPr>
              <w:rPr>
                <w:rFonts w:cs="Open Sans"/>
                <w:sz w:val="20"/>
                <w:szCs w:val="20"/>
              </w:rPr>
            </w:pPr>
            <w:r w:rsidRPr="00C41A82">
              <w:rPr>
                <w:rFonts w:cs="Open Sans"/>
                <w:sz w:val="20"/>
                <w:szCs w:val="20"/>
              </w:rPr>
              <w:t>SE Week 22</w:t>
            </w:r>
          </w:p>
        </w:tc>
      </w:tr>
      <w:tr w:rsidR="00484758" w:rsidRPr="00E86DC6" w14:paraId="2FE0C495" w14:textId="77777777" w:rsidTr="00484758">
        <w:trPr>
          <w:cantSplit/>
          <w:trHeight w:val="917"/>
          <w:jc w:val="center"/>
        </w:trPr>
        <w:tc>
          <w:tcPr>
            <w:tcW w:w="410" w:type="pct"/>
            <w:vAlign w:val="center"/>
          </w:tcPr>
          <w:p w14:paraId="2E025784" w14:textId="02A54D35"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5.31</w:t>
            </w:r>
          </w:p>
        </w:tc>
        <w:tc>
          <w:tcPr>
            <w:tcW w:w="2364" w:type="pct"/>
            <w:tcBorders>
              <w:bottom w:val="single" w:sz="4" w:space="0" w:color="auto"/>
              <w:right w:val="single" w:sz="12" w:space="0" w:color="auto"/>
            </w:tcBorders>
            <w:vAlign w:val="center"/>
          </w:tcPr>
          <w:p w14:paraId="2AE42065" w14:textId="6FB81F3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 xml:space="preserve">Describe the founding of and the obstacles faced with the establishment of the Cumberland Settlements, including: the Battle of the Bluffs, John Donelson, and James Robertson. </w:t>
            </w:r>
          </w:p>
        </w:tc>
        <w:tc>
          <w:tcPr>
            <w:tcW w:w="198" w:type="pct"/>
            <w:tcBorders>
              <w:left w:val="single" w:sz="12" w:space="0" w:color="auto"/>
            </w:tcBorders>
          </w:tcPr>
          <w:p w14:paraId="0CBB9A70" w14:textId="5F98449F" w:rsidR="00484758" w:rsidRPr="00E86DC6" w:rsidRDefault="00C41A82" w:rsidP="00484758">
            <w:pPr>
              <w:jc w:val="center"/>
              <w:rPr>
                <w:rFonts w:cs="Open Sans"/>
                <w:sz w:val="20"/>
                <w:szCs w:val="20"/>
              </w:rPr>
            </w:pPr>
            <w:r>
              <w:rPr>
                <w:rFonts w:cs="Open Sans"/>
                <w:sz w:val="20"/>
                <w:szCs w:val="20"/>
              </w:rPr>
              <w:t>x</w:t>
            </w:r>
          </w:p>
        </w:tc>
        <w:tc>
          <w:tcPr>
            <w:tcW w:w="237" w:type="pct"/>
          </w:tcPr>
          <w:p w14:paraId="142062B4" w14:textId="77777777" w:rsidR="00484758" w:rsidRPr="00E86DC6" w:rsidRDefault="00484758" w:rsidP="00484758">
            <w:pPr>
              <w:jc w:val="center"/>
              <w:rPr>
                <w:rFonts w:cs="Open Sans"/>
                <w:sz w:val="20"/>
                <w:szCs w:val="20"/>
              </w:rPr>
            </w:pPr>
          </w:p>
        </w:tc>
        <w:tc>
          <w:tcPr>
            <w:tcW w:w="1791" w:type="pct"/>
          </w:tcPr>
          <w:p w14:paraId="0AD55D7C" w14:textId="77777777" w:rsidR="00C41A82" w:rsidRDefault="00C41A82" w:rsidP="00C41A82">
            <w:pPr>
              <w:rPr>
                <w:rFonts w:cs="Open Sans"/>
                <w:sz w:val="20"/>
                <w:szCs w:val="20"/>
              </w:rPr>
            </w:pPr>
            <w:r>
              <w:rPr>
                <w:rFonts w:cs="Open Sans"/>
                <w:sz w:val="20"/>
                <w:szCs w:val="20"/>
              </w:rPr>
              <w:t>SE Week 23</w:t>
            </w:r>
          </w:p>
          <w:p w14:paraId="36701425" w14:textId="77777777" w:rsidR="00C41A82" w:rsidRDefault="00C41A82" w:rsidP="00C41A82">
            <w:pPr>
              <w:rPr>
                <w:rFonts w:cs="Open Sans"/>
                <w:sz w:val="20"/>
                <w:szCs w:val="20"/>
              </w:rPr>
            </w:pPr>
            <w:r>
              <w:rPr>
                <w:rFonts w:cs="Open Sans"/>
                <w:sz w:val="20"/>
                <w:szCs w:val="20"/>
              </w:rPr>
              <w:t>Activity</w:t>
            </w:r>
          </w:p>
          <w:p w14:paraId="04C1AED4" w14:textId="77777777" w:rsidR="00C41A82" w:rsidRDefault="00C41A82" w:rsidP="00C41A82">
            <w:pPr>
              <w:rPr>
                <w:rFonts w:cs="Open Sans"/>
                <w:sz w:val="20"/>
                <w:szCs w:val="20"/>
              </w:rPr>
            </w:pPr>
            <w:r>
              <w:rPr>
                <w:rFonts w:cs="Open Sans"/>
                <w:sz w:val="20"/>
                <w:szCs w:val="20"/>
              </w:rPr>
              <w:t>Think and Review Q 1,3</w:t>
            </w:r>
          </w:p>
          <w:p w14:paraId="155CB743" w14:textId="77777777" w:rsidR="00C41A82" w:rsidRDefault="00C41A82" w:rsidP="00C41A82">
            <w:pPr>
              <w:rPr>
                <w:rFonts w:cs="Open Sans"/>
                <w:sz w:val="20"/>
                <w:szCs w:val="20"/>
              </w:rPr>
            </w:pPr>
            <w:r>
              <w:rPr>
                <w:rFonts w:cs="Open Sans"/>
                <w:sz w:val="20"/>
                <w:szCs w:val="20"/>
              </w:rPr>
              <w:t>Let’s Write</w:t>
            </w:r>
          </w:p>
          <w:p w14:paraId="20EF3A51" w14:textId="77777777" w:rsidR="00C41A82" w:rsidRDefault="00C41A82" w:rsidP="00C41A82">
            <w:pPr>
              <w:rPr>
                <w:rFonts w:cs="Open Sans"/>
                <w:sz w:val="20"/>
                <w:szCs w:val="20"/>
              </w:rPr>
            </w:pPr>
            <w:r>
              <w:rPr>
                <w:rFonts w:cs="Open Sans"/>
                <w:sz w:val="20"/>
                <w:szCs w:val="20"/>
              </w:rPr>
              <w:t>TE Week 23 Assessment Q 3,4,6,10</w:t>
            </w:r>
          </w:p>
          <w:p w14:paraId="149CF904" w14:textId="77777777" w:rsidR="00C41A82" w:rsidRDefault="00C41A82" w:rsidP="00C41A82">
            <w:pPr>
              <w:rPr>
                <w:rFonts w:cs="Open Sans"/>
                <w:sz w:val="20"/>
                <w:szCs w:val="20"/>
              </w:rPr>
            </w:pPr>
          </w:p>
          <w:p w14:paraId="6509BBC8" w14:textId="77777777" w:rsidR="00C41A82" w:rsidRDefault="00C41A82" w:rsidP="00C41A82">
            <w:pPr>
              <w:rPr>
                <w:rFonts w:cs="Open Sans"/>
                <w:b/>
                <w:sz w:val="20"/>
                <w:szCs w:val="20"/>
              </w:rPr>
            </w:pPr>
            <w:r w:rsidRPr="00C41A82">
              <w:rPr>
                <w:rFonts w:cs="Open Sans"/>
                <w:b/>
                <w:sz w:val="20"/>
                <w:szCs w:val="20"/>
              </w:rPr>
              <w:t>Edits Week 23</w:t>
            </w:r>
          </w:p>
          <w:p w14:paraId="4175E3BD" w14:textId="77777777" w:rsidR="00C41A82" w:rsidRPr="00C41A82" w:rsidRDefault="00C41A82" w:rsidP="00C41A82">
            <w:pPr>
              <w:rPr>
                <w:rFonts w:cs="Open Sans"/>
                <w:sz w:val="20"/>
                <w:szCs w:val="20"/>
              </w:rPr>
            </w:pPr>
            <w:r w:rsidRPr="00C41A82">
              <w:rPr>
                <w:rFonts w:cs="Open Sans"/>
                <w:sz w:val="20"/>
                <w:szCs w:val="20"/>
              </w:rPr>
              <w:t>“John Donelson and James Robertson”</w:t>
            </w:r>
          </w:p>
          <w:p w14:paraId="397746B8" w14:textId="62AE9BB4" w:rsidR="00484758" w:rsidRPr="00E86DC6" w:rsidRDefault="00C41A82" w:rsidP="00C41A82">
            <w:pPr>
              <w:rPr>
                <w:rFonts w:cs="Open Sans"/>
                <w:sz w:val="20"/>
                <w:szCs w:val="20"/>
              </w:rPr>
            </w:pPr>
            <w:r w:rsidRPr="00C41A82">
              <w:rPr>
                <w:rFonts w:cs="Open Sans"/>
                <w:sz w:val="20"/>
                <w:szCs w:val="20"/>
              </w:rPr>
              <w:t>Change Cinch River to the Clinch River</w:t>
            </w:r>
          </w:p>
        </w:tc>
      </w:tr>
      <w:tr w:rsidR="00484758" w:rsidRPr="00E86DC6" w14:paraId="5390C811" w14:textId="77777777" w:rsidTr="00484758">
        <w:trPr>
          <w:cantSplit/>
          <w:trHeight w:val="917"/>
          <w:jc w:val="center"/>
        </w:trPr>
        <w:tc>
          <w:tcPr>
            <w:tcW w:w="410" w:type="pct"/>
            <w:vAlign w:val="center"/>
          </w:tcPr>
          <w:p w14:paraId="256EB6D0" w14:textId="059341E7"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5.32</w:t>
            </w:r>
          </w:p>
        </w:tc>
        <w:tc>
          <w:tcPr>
            <w:tcW w:w="2364" w:type="pct"/>
            <w:tcBorders>
              <w:bottom w:val="single" w:sz="4" w:space="0" w:color="auto"/>
              <w:right w:val="single" w:sz="12" w:space="0" w:color="auto"/>
            </w:tcBorders>
            <w:vAlign w:val="center"/>
          </w:tcPr>
          <w:p w14:paraId="23682248" w14:textId="7D53ED31"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Explain the importance of Tennesseans (i.e., Overmountain Men) in the Battle of Kings Mountain during the American Revolution.</w:t>
            </w:r>
          </w:p>
        </w:tc>
        <w:tc>
          <w:tcPr>
            <w:tcW w:w="198" w:type="pct"/>
            <w:tcBorders>
              <w:left w:val="single" w:sz="12" w:space="0" w:color="auto"/>
            </w:tcBorders>
          </w:tcPr>
          <w:p w14:paraId="6CF7DA07" w14:textId="1ED1D804" w:rsidR="00484758" w:rsidRPr="00E86DC6" w:rsidRDefault="00C41A82" w:rsidP="00484758">
            <w:pPr>
              <w:jc w:val="center"/>
              <w:rPr>
                <w:rFonts w:cs="Open Sans"/>
                <w:sz w:val="20"/>
                <w:szCs w:val="20"/>
              </w:rPr>
            </w:pPr>
            <w:r>
              <w:rPr>
                <w:rFonts w:cs="Open Sans"/>
                <w:sz w:val="20"/>
                <w:szCs w:val="20"/>
              </w:rPr>
              <w:t>x</w:t>
            </w:r>
          </w:p>
        </w:tc>
        <w:tc>
          <w:tcPr>
            <w:tcW w:w="237" w:type="pct"/>
          </w:tcPr>
          <w:p w14:paraId="7B742F62" w14:textId="77777777" w:rsidR="00484758" w:rsidRPr="00E86DC6" w:rsidRDefault="00484758" w:rsidP="00484758">
            <w:pPr>
              <w:jc w:val="center"/>
              <w:rPr>
                <w:rFonts w:cs="Open Sans"/>
                <w:sz w:val="20"/>
                <w:szCs w:val="20"/>
              </w:rPr>
            </w:pPr>
          </w:p>
        </w:tc>
        <w:tc>
          <w:tcPr>
            <w:tcW w:w="1791" w:type="pct"/>
          </w:tcPr>
          <w:p w14:paraId="7358CBD2" w14:textId="77777777" w:rsidR="00484758" w:rsidRDefault="00C41A82" w:rsidP="00484758">
            <w:pPr>
              <w:rPr>
                <w:rFonts w:cs="Open Sans"/>
                <w:sz w:val="20"/>
                <w:szCs w:val="20"/>
              </w:rPr>
            </w:pPr>
            <w:r>
              <w:rPr>
                <w:rFonts w:cs="Open Sans"/>
                <w:sz w:val="20"/>
                <w:szCs w:val="20"/>
              </w:rPr>
              <w:t>SE Week 23</w:t>
            </w:r>
          </w:p>
          <w:p w14:paraId="262310BC" w14:textId="77777777" w:rsidR="00C41A82" w:rsidRDefault="00C41A82" w:rsidP="00484758">
            <w:pPr>
              <w:rPr>
                <w:rFonts w:cs="Open Sans"/>
                <w:sz w:val="20"/>
                <w:szCs w:val="20"/>
              </w:rPr>
            </w:pPr>
          </w:p>
          <w:p w14:paraId="334AB1B9" w14:textId="185F96A6" w:rsidR="00C41A82" w:rsidRPr="00E86DC6" w:rsidRDefault="00C41A82" w:rsidP="00484758">
            <w:pPr>
              <w:rPr>
                <w:rFonts w:cs="Open Sans"/>
                <w:sz w:val="20"/>
                <w:szCs w:val="20"/>
              </w:rPr>
            </w:pPr>
            <w:r>
              <w:rPr>
                <w:rFonts w:cs="Open Sans"/>
                <w:sz w:val="20"/>
                <w:szCs w:val="20"/>
              </w:rPr>
              <w:t>The standard written here would be a good assessment question for student to attend to in writing.</w:t>
            </w:r>
          </w:p>
        </w:tc>
      </w:tr>
      <w:tr w:rsidR="00484758" w:rsidRPr="00E86DC6" w14:paraId="34BE8FAA" w14:textId="77777777" w:rsidTr="00484758">
        <w:trPr>
          <w:cantSplit/>
          <w:trHeight w:val="917"/>
          <w:jc w:val="center"/>
        </w:trPr>
        <w:tc>
          <w:tcPr>
            <w:tcW w:w="410" w:type="pct"/>
            <w:vAlign w:val="center"/>
          </w:tcPr>
          <w:p w14:paraId="5CE24365" w14:textId="3090243C"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5.33</w:t>
            </w:r>
          </w:p>
        </w:tc>
        <w:tc>
          <w:tcPr>
            <w:tcW w:w="2364" w:type="pct"/>
            <w:tcBorders>
              <w:bottom w:val="single" w:sz="4" w:space="0" w:color="auto"/>
              <w:right w:val="single" w:sz="12" w:space="0" w:color="auto"/>
            </w:tcBorders>
            <w:vAlign w:val="center"/>
          </w:tcPr>
          <w:p w14:paraId="6F406D87" w14:textId="25AFAD13"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Lost State of Franklin as Tennessee’s first attempt at statehood, and explain the reasons for its failure.</w:t>
            </w:r>
          </w:p>
        </w:tc>
        <w:tc>
          <w:tcPr>
            <w:tcW w:w="198" w:type="pct"/>
            <w:tcBorders>
              <w:left w:val="single" w:sz="12" w:space="0" w:color="auto"/>
            </w:tcBorders>
          </w:tcPr>
          <w:p w14:paraId="15B6CD34" w14:textId="2A45B924" w:rsidR="00484758" w:rsidRPr="00E86DC6" w:rsidRDefault="00C41A82" w:rsidP="00484758">
            <w:pPr>
              <w:jc w:val="center"/>
              <w:rPr>
                <w:rFonts w:cs="Open Sans"/>
                <w:sz w:val="20"/>
                <w:szCs w:val="20"/>
              </w:rPr>
            </w:pPr>
            <w:r>
              <w:rPr>
                <w:rFonts w:cs="Open Sans"/>
                <w:sz w:val="20"/>
                <w:szCs w:val="20"/>
              </w:rPr>
              <w:t>x</w:t>
            </w:r>
          </w:p>
        </w:tc>
        <w:tc>
          <w:tcPr>
            <w:tcW w:w="237" w:type="pct"/>
          </w:tcPr>
          <w:p w14:paraId="20EB12CB" w14:textId="77777777" w:rsidR="00484758" w:rsidRPr="00E86DC6" w:rsidRDefault="00484758" w:rsidP="00484758">
            <w:pPr>
              <w:jc w:val="center"/>
              <w:rPr>
                <w:rFonts w:cs="Open Sans"/>
                <w:sz w:val="20"/>
                <w:szCs w:val="20"/>
              </w:rPr>
            </w:pPr>
          </w:p>
        </w:tc>
        <w:tc>
          <w:tcPr>
            <w:tcW w:w="1791" w:type="pct"/>
          </w:tcPr>
          <w:p w14:paraId="52D20057" w14:textId="77777777" w:rsidR="00C41A82" w:rsidRDefault="00C41A82" w:rsidP="00C41A82">
            <w:pPr>
              <w:rPr>
                <w:rFonts w:cs="Open Sans"/>
                <w:sz w:val="20"/>
                <w:szCs w:val="20"/>
              </w:rPr>
            </w:pPr>
            <w:r>
              <w:rPr>
                <w:rFonts w:cs="Open Sans"/>
                <w:sz w:val="20"/>
                <w:szCs w:val="20"/>
              </w:rPr>
              <w:t>SE Week 24</w:t>
            </w:r>
          </w:p>
          <w:p w14:paraId="753CB37C" w14:textId="5FAE54D4" w:rsidR="00C41A82" w:rsidRPr="00E86DC6" w:rsidRDefault="00C41A82" w:rsidP="00C41A82">
            <w:pPr>
              <w:rPr>
                <w:rFonts w:cs="Open Sans"/>
                <w:sz w:val="20"/>
                <w:szCs w:val="20"/>
              </w:rPr>
            </w:pPr>
            <w:r>
              <w:rPr>
                <w:rFonts w:cs="Open Sans"/>
                <w:sz w:val="20"/>
                <w:szCs w:val="20"/>
              </w:rPr>
              <w:t>TE Week 24 Q 1</w:t>
            </w:r>
          </w:p>
        </w:tc>
      </w:tr>
      <w:tr w:rsidR="00484758" w:rsidRPr="00E86DC6" w14:paraId="4FB2DD58" w14:textId="77777777" w:rsidTr="00484758">
        <w:trPr>
          <w:cantSplit/>
          <w:trHeight w:val="1080"/>
          <w:jc w:val="center"/>
        </w:trPr>
        <w:tc>
          <w:tcPr>
            <w:tcW w:w="410" w:type="pct"/>
            <w:vAlign w:val="center"/>
          </w:tcPr>
          <w:p w14:paraId="0D9A2ABA" w14:textId="5D63FB58"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5.34</w:t>
            </w:r>
          </w:p>
        </w:tc>
        <w:tc>
          <w:tcPr>
            <w:tcW w:w="2364" w:type="pct"/>
            <w:tcBorders>
              <w:right w:val="single" w:sz="12" w:space="0" w:color="auto"/>
            </w:tcBorders>
            <w:vAlign w:val="center"/>
          </w:tcPr>
          <w:p w14:paraId="6E65DD5C" w14:textId="2063F009" w:rsidR="00484758" w:rsidRPr="00484758" w:rsidRDefault="00484758" w:rsidP="00484758">
            <w:pPr>
              <w:autoSpaceDE w:val="0"/>
              <w:autoSpaceDN w:val="0"/>
              <w:adjustRightInd w:val="0"/>
              <w:ind w:left="-39" w:right="-54"/>
              <w:rPr>
                <w:rFonts w:cs="Open Sans"/>
                <w:sz w:val="20"/>
                <w:szCs w:val="20"/>
              </w:rPr>
            </w:pPr>
            <w:r w:rsidRPr="00484758">
              <w:rPr>
                <w:sz w:val="20"/>
                <w:szCs w:val="20"/>
              </w:rPr>
              <w:t>Locate the Territory South of the River Ohio (i.e., Southwest Territory), identify its leaders, and explain how it was the first step to Tennessee’s statehood.</w:t>
            </w:r>
          </w:p>
        </w:tc>
        <w:tc>
          <w:tcPr>
            <w:tcW w:w="198" w:type="pct"/>
            <w:tcBorders>
              <w:left w:val="single" w:sz="12" w:space="0" w:color="auto"/>
            </w:tcBorders>
          </w:tcPr>
          <w:p w14:paraId="54EA10AD" w14:textId="3289280B" w:rsidR="00484758" w:rsidRPr="00E86DC6" w:rsidRDefault="00C41A82" w:rsidP="00484758">
            <w:pPr>
              <w:jc w:val="center"/>
              <w:rPr>
                <w:rFonts w:cs="Open Sans"/>
                <w:sz w:val="20"/>
                <w:szCs w:val="20"/>
              </w:rPr>
            </w:pPr>
            <w:r>
              <w:rPr>
                <w:rFonts w:cs="Open Sans"/>
                <w:sz w:val="20"/>
                <w:szCs w:val="20"/>
              </w:rPr>
              <w:t>x</w:t>
            </w:r>
          </w:p>
        </w:tc>
        <w:tc>
          <w:tcPr>
            <w:tcW w:w="237" w:type="pct"/>
          </w:tcPr>
          <w:p w14:paraId="328E993C" w14:textId="77777777" w:rsidR="00484758" w:rsidRPr="00E86DC6" w:rsidRDefault="00484758" w:rsidP="00484758">
            <w:pPr>
              <w:jc w:val="center"/>
              <w:rPr>
                <w:rFonts w:cs="Open Sans"/>
                <w:sz w:val="20"/>
                <w:szCs w:val="20"/>
              </w:rPr>
            </w:pPr>
          </w:p>
        </w:tc>
        <w:tc>
          <w:tcPr>
            <w:tcW w:w="1791" w:type="pct"/>
          </w:tcPr>
          <w:p w14:paraId="3DA7DCF1" w14:textId="77777777" w:rsidR="00C41A82" w:rsidRDefault="00C41A82" w:rsidP="00C41A82">
            <w:pPr>
              <w:rPr>
                <w:rFonts w:cs="Open Sans"/>
                <w:sz w:val="20"/>
                <w:szCs w:val="20"/>
              </w:rPr>
            </w:pPr>
            <w:r>
              <w:rPr>
                <w:rFonts w:cs="Open Sans"/>
                <w:sz w:val="20"/>
                <w:szCs w:val="20"/>
              </w:rPr>
              <w:t>SE Week 24</w:t>
            </w:r>
          </w:p>
          <w:p w14:paraId="6BD3E197" w14:textId="77777777" w:rsidR="00C41A82" w:rsidRDefault="00C41A82" w:rsidP="00C41A82">
            <w:pPr>
              <w:rPr>
                <w:rFonts w:cs="Open Sans"/>
                <w:sz w:val="20"/>
                <w:szCs w:val="20"/>
              </w:rPr>
            </w:pPr>
            <w:r>
              <w:rPr>
                <w:rFonts w:cs="Open Sans"/>
                <w:sz w:val="20"/>
                <w:szCs w:val="20"/>
              </w:rPr>
              <w:t xml:space="preserve">TE Week 24 </w:t>
            </w:r>
          </w:p>
          <w:p w14:paraId="3A82481B" w14:textId="77777777" w:rsidR="00C41A82" w:rsidRDefault="00C41A82" w:rsidP="00C41A82">
            <w:pPr>
              <w:rPr>
                <w:rFonts w:cs="Open Sans"/>
                <w:sz w:val="20"/>
                <w:szCs w:val="20"/>
              </w:rPr>
            </w:pPr>
            <w:r>
              <w:rPr>
                <w:rFonts w:cs="Open Sans"/>
                <w:sz w:val="20"/>
                <w:szCs w:val="20"/>
              </w:rPr>
              <w:t>Assessment Q4,5,6</w:t>
            </w:r>
          </w:p>
          <w:p w14:paraId="3314FD2A" w14:textId="77777777" w:rsidR="00C41A82" w:rsidRDefault="00C41A82" w:rsidP="00C41A82">
            <w:pPr>
              <w:rPr>
                <w:rFonts w:cs="Open Sans"/>
                <w:sz w:val="20"/>
                <w:szCs w:val="20"/>
              </w:rPr>
            </w:pPr>
          </w:p>
          <w:p w14:paraId="4741076E" w14:textId="77777777" w:rsidR="00C41A82" w:rsidRDefault="00C41A82" w:rsidP="00C41A82">
            <w:pPr>
              <w:rPr>
                <w:rFonts w:cs="Open Sans"/>
                <w:sz w:val="20"/>
                <w:szCs w:val="20"/>
              </w:rPr>
            </w:pPr>
            <w:r>
              <w:rPr>
                <w:rFonts w:cs="Open Sans"/>
                <w:sz w:val="20"/>
                <w:szCs w:val="20"/>
              </w:rPr>
              <w:t>*It would be helpful to have a map on the assessment so that students cold locate the Territory South of the Ohio River.</w:t>
            </w:r>
          </w:p>
          <w:p w14:paraId="23996B37" w14:textId="77777777" w:rsidR="00484758" w:rsidRPr="00E86DC6" w:rsidRDefault="00484758" w:rsidP="00484758">
            <w:pPr>
              <w:rPr>
                <w:rFonts w:cs="Open Sans"/>
                <w:sz w:val="20"/>
                <w:szCs w:val="20"/>
              </w:rPr>
            </w:pPr>
          </w:p>
        </w:tc>
      </w:tr>
      <w:tr w:rsidR="00484758" w:rsidRPr="00E86DC6" w14:paraId="4CDA7656"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851F6CE" w14:textId="34A08C6B"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Statehood and Early Tennessee History (1796-1849)</w:t>
            </w:r>
          </w:p>
        </w:tc>
        <w:tc>
          <w:tcPr>
            <w:tcW w:w="198" w:type="pct"/>
            <w:tcBorders>
              <w:left w:val="single" w:sz="12" w:space="0" w:color="auto"/>
            </w:tcBorders>
            <w:shd w:val="clear" w:color="auto" w:fill="D9D9D9" w:themeFill="background1" w:themeFillShade="D9"/>
          </w:tcPr>
          <w:p w14:paraId="7B76370A"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12A84BB"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5732A46B"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1737607"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73FAA1E6"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7121DA88"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AC9757D"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5DAD0D68"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52E8362E" w14:textId="77777777" w:rsidR="00484758" w:rsidRPr="00E86DC6" w:rsidRDefault="00484758" w:rsidP="00484758">
            <w:pPr>
              <w:jc w:val="center"/>
              <w:rPr>
                <w:rFonts w:cs="Open Sans"/>
                <w:b/>
                <w:sz w:val="20"/>
                <w:szCs w:val="20"/>
              </w:rPr>
            </w:pPr>
          </w:p>
        </w:tc>
      </w:tr>
      <w:tr w:rsidR="00484758" w:rsidRPr="00E86DC6" w14:paraId="2419D688" w14:textId="77777777" w:rsidTr="00484758">
        <w:trPr>
          <w:cantSplit/>
          <w:trHeight w:val="935"/>
          <w:jc w:val="center"/>
        </w:trPr>
        <w:tc>
          <w:tcPr>
            <w:tcW w:w="410" w:type="pct"/>
            <w:vAlign w:val="center"/>
          </w:tcPr>
          <w:p w14:paraId="3583B2ED" w14:textId="7895D649"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5.35</w:t>
            </w:r>
          </w:p>
        </w:tc>
        <w:tc>
          <w:tcPr>
            <w:tcW w:w="2364" w:type="pct"/>
            <w:tcBorders>
              <w:right w:val="single" w:sz="12" w:space="0" w:color="auto"/>
            </w:tcBorders>
            <w:vAlign w:val="center"/>
          </w:tcPr>
          <w:p w14:paraId="1873F369" w14:textId="274A958C" w:rsidR="00484758" w:rsidRPr="00484758" w:rsidRDefault="00484758" w:rsidP="00484758">
            <w:pPr>
              <w:autoSpaceDE w:val="0"/>
              <w:autoSpaceDN w:val="0"/>
              <w:adjustRightInd w:val="0"/>
              <w:ind w:left="-39" w:right="-54"/>
              <w:rPr>
                <w:rFonts w:cs="Open Sans"/>
                <w:sz w:val="20"/>
                <w:szCs w:val="20"/>
              </w:rPr>
            </w:pPr>
            <w:r w:rsidRPr="00484758">
              <w:rPr>
                <w:sz w:val="20"/>
                <w:szCs w:val="20"/>
              </w:rPr>
              <w:t>Describe the steps that Tennessee took to become a state (i.e., population requirement, vote by the citizens, creation of a state constitution, and Congressional approval).  (T.C.A. § 49-6-1028)</w:t>
            </w:r>
          </w:p>
        </w:tc>
        <w:tc>
          <w:tcPr>
            <w:tcW w:w="198" w:type="pct"/>
            <w:tcBorders>
              <w:left w:val="single" w:sz="12" w:space="0" w:color="auto"/>
            </w:tcBorders>
          </w:tcPr>
          <w:p w14:paraId="334DB74C" w14:textId="55E7EDF2" w:rsidR="00484758" w:rsidRPr="00E86DC6" w:rsidRDefault="00305478" w:rsidP="00484758">
            <w:pPr>
              <w:jc w:val="center"/>
              <w:rPr>
                <w:rFonts w:cs="Open Sans"/>
                <w:sz w:val="20"/>
                <w:szCs w:val="20"/>
              </w:rPr>
            </w:pPr>
            <w:r>
              <w:rPr>
                <w:rFonts w:cs="Open Sans"/>
                <w:sz w:val="20"/>
                <w:szCs w:val="20"/>
              </w:rPr>
              <w:t>x</w:t>
            </w:r>
          </w:p>
        </w:tc>
        <w:tc>
          <w:tcPr>
            <w:tcW w:w="237" w:type="pct"/>
          </w:tcPr>
          <w:p w14:paraId="477DA245" w14:textId="77777777" w:rsidR="00484758" w:rsidRPr="00E86DC6" w:rsidRDefault="00484758" w:rsidP="00484758">
            <w:pPr>
              <w:jc w:val="center"/>
              <w:rPr>
                <w:rFonts w:cs="Open Sans"/>
                <w:sz w:val="20"/>
                <w:szCs w:val="20"/>
              </w:rPr>
            </w:pPr>
          </w:p>
        </w:tc>
        <w:tc>
          <w:tcPr>
            <w:tcW w:w="1791" w:type="pct"/>
          </w:tcPr>
          <w:p w14:paraId="1566E991" w14:textId="77777777" w:rsidR="00484758" w:rsidRDefault="0071748A" w:rsidP="00484758">
            <w:pPr>
              <w:rPr>
                <w:rFonts w:cs="Open Sans"/>
                <w:sz w:val="20"/>
                <w:szCs w:val="20"/>
              </w:rPr>
            </w:pPr>
            <w:r>
              <w:rPr>
                <w:rFonts w:cs="Open Sans"/>
                <w:sz w:val="20"/>
                <w:szCs w:val="20"/>
              </w:rPr>
              <w:t>SE Week 24</w:t>
            </w:r>
          </w:p>
          <w:p w14:paraId="30789F53" w14:textId="77777777" w:rsidR="0071748A" w:rsidRDefault="0071748A" w:rsidP="00484758">
            <w:pPr>
              <w:rPr>
                <w:rFonts w:cs="Open Sans"/>
                <w:sz w:val="20"/>
                <w:szCs w:val="20"/>
              </w:rPr>
            </w:pPr>
            <w:r>
              <w:rPr>
                <w:rFonts w:cs="Open Sans"/>
                <w:sz w:val="20"/>
                <w:szCs w:val="20"/>
              </w:rPr>
              <w:t>Activity</w:t>
            </w:r>
          </w:p>
          <w:p w14:paraId="39C70BBB" w14:textId="716CFCA6" w:rsidR="0071748A" w:rsidRPr="00E86DC6" w:rsidRDefault="0071748A" w:rsidP="00484758">
            <w:pPr>
              <w:rPr>
                <w:rFonts w:cs="Open Sans"/>
                <w:sz w:val="20"/>
                <w:szCs w:val="20"/>
              </w:rPr>
            </w:pPr>
            <w:r>
              <w:rPr>
                <w:rFonts w:cs="Open Sans"/>
                <w:sz w:val="20"/>
                <w:szCs w:val="20"/>
              </w:rPr>
              <w:t>TE Week 24 Assessment Q7,10</w:t>
            </w:r>
          </w:p>
        </w:tc>
      </w:tr>
      <w:tr w:rsidR="00484758" w:rsidRPr="0069713B" w14:paraId="3403B032" w14:textId="77777777" w:rsidTr="00484758">
        <w:trPr>
          <w:cantSplit/>
          <w:trHeight w:val="737"/>
          <w:jc w:val="center"/>
        </w:trPr>
        <w:tc>
          <w:tcPr>
            <w:tcW w:w="5000" w:type="pct"/>
            <w:gridSpan w:val="5"/>
            <w:vAlign w:val="center"/>
          </w:tcPr>
          <w:p w14:paraId="054246A3" w14:textId="1E850DBE"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9C98B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49C1CA5" w14:textId="75D84B2C" w:rsidR="00484758" w:rsidRPr="0069713B" w:rsidRDefault="008B3722" w:rsidP="00484758">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47037806"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4"/>
        <w:gridCol w:w="6846"/>
        <w:gridCol w:w="586"/>
        <w:gridCol w:w="684"/>
        <w:gridCol w:w="5186"/>
      </w:tblGrid>
      <w:tr w:rsidR="008B3722" w:rsidRPr="00E86DC6" w14:paraId="471EBE90" w14:textId="77777777" w:rsidTr="00D60B21">
        <w:trPr>
          <w:cantSplit/>
          <w:trHeight w:val="917"/>
          <w:jc w:val="center"/>
        </w:trPr>
        <w:tc>
          <w:tcPr>
            <w:tcW w:w="410" w:type="pct"/>
            <w:vAlign w:val="center"/>
          </w:tcPr>
          <w:p w14:paraId="67B7F32F" w14:textId="3544773C"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5.36</w:t>
            </w:r>
          </w:p>
        </w:tc>
        <w:tc>
          <w:tcPr>
            <w:tcW w:w="2364" w:type="pct"/>
            <w:tcBorders>
              <w:bottom w:val="single" w:sz="4" w:space="0" w:color="auto"/>
              <w:right w:val="single" w:sz="12" w:space="0" w:color="auto"/>
            </w:tcBorders>
            <w:vAlign w:val="center"/>
          </w:tcPr>
          <w:p w14:paraId="16F94445" w14:textId="1E9F182F"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Identify the year Tennessee became a state, its first governor, and the original capital.</w:t>
            </w:r>
          </w:p>
        </w:tc>
        <w:tc>
          <w:tcPr>
            <w:tcW w:w="198" w:type="pct"/>
            <w:tcBorders>
              <w:left w:val="single" w:sz="12" w:space="0" w:color="auto"/>
            </w:tcBorders>
          </w:tcPr>
          <w:p w14:paraId="73BCC548" w14:textId="3A9A8B8A" w:rsidR="008B3722" w:rsidRPr="00E86DC6" w:rsidRDefault="00305478" w:rsidP="008B3722">
            <w:pPr>
              <w:jc w:val="center"/>
              <w:rPr>
                <w:rFonts w:cs="Open Sans"/>
                <w:sz w:val="20"/>
                <w:szCs w:val="20"/>
              </w:rPr>
            </w:pPr>
            <w:r>
              <w:rPr>
                <w:rFonts w:cs="Open Sans"/>
                <w:sz w:val="20"/>
                <w:szCs w:val="20"/>
              </w:rPr>
              <w:t>x</w:t>
            </w:r>
          </w:p>
        </w:tc>
        <w:tc>
          <w:tcPr>
            <w:tcW w:w="237" w:type="pct"/>
          </w:tcPr>
          <w:p w14:paraId="2BE96088" w14:textId="77777777" w:rsidR="008B3722" w:rsidRPr="00E86DC6" w:rsidRDefault="008B3722" w:rsidP="008B3722">
            <w:pPr>
              <w:jc w:val="center"/>
              <w:rPr>
                <w:rFonts w:cs="Open Sans"/>
                <w:sz w:val="20"/>
                <w:szCs w:val="20"/>
              </w:rPr>
            </w:pPr>
          </w:p>
        </w:tc>
        <w:tc>
          <w:tcPr>
            <w:tcW w:w="1791" w:type="pct"/>
          </w:tcPr>
          <w:p w14:paraId="3329012C" w14:textId="3DA03B53" w:rsidR="008B3722" w:rsidRPr="00E86DC6" w:rsidRDefault="00305478" w:rsidP="008B3722">
            <w:pPr>
              <w:rPr>
                <w:rFonts w:cs="Open Sans"/>
                <w:sz w:val="20"/>
                <w:szCs w:val="20"/>
              </w:rPr>
            </w:pPr>
            <w:r>
              <w:rPr>
                <w:rFonts w:cs="Open Sans"/>
                <w:sz w:val="20"/>
                <w:szCs w:val="20"/>
              </w:rPr>
              <w:t>SE Week 24</w:t>
            </w:r>
          </w:p>
        </w:tc>
      </w:tr>
      <w:tr w:rsidR="008B3722" w:rsidRPr="00E86DC6" w14:paraId="0527FFC7" w14:textId="77777777" w:rsidTr="00D60B21">
        <w:trPr>
          <w:cantSplit/>
          <w:trHeight w:val="917"/>
          <w:jc w:val="center"/>
        </w:trPr>
        <w:tc>
          <w:tcPr>
            <w:tcW w:w="410" w:type="pct"/>
            <w:vAlign w:val="center"/>
          </w:tcPr>
          <w:p w14:paraId="3634DD80" w14:textId="586F7F51" w:rsidR="008B3722" w:rsidRPr="008B3722" w:rsidRDefault="008B3722" w:rsidP="008B3722">
            <w:pPr>
              <w:autoSpaceDE w:val="0"/>
              <w:autoSpaceDN w:val="0"/>
              <w:adjustRightInd w:val="0"/>
              <w:ind w:left="-30" w:right="-46"/>
              <w:jc w:val="center"/>
              <w:rPr>
                <w:sz w:val="20"/>
                <w:szCs w:val="20"/>
              </w:rPr>
            </w:pPr>
            <w:r w:rsidRPr="008B3722">
              <w:rPr>
                <w:sz w:val="20"/>
                <w:szCs w:val="20"/>
              </w:rPr>
              <w:t>5.37</w:t>
            </w:r>
          </w:p>
        </w:tc>
        <w:tc>
          <w:tcPr>
            <w:tcW w:w="2364" w:type="pct"/>
            <w:tcBorders>
              <w:bottom w:val="single" w:sz="4" w:space="0" w:color="auto"/>
              <w:right w:val="single" w:sz="12" w:space="0" w:color="auto"/>
            </w:tcBorders>
            <w:vAlign w:val="center"/>
          </w:tcPr>
          <w:p w14:paraId="25223C70" w14:textId="487421C3" w:rsidR="008B3722" w:rsidRPr="008B3722" w:rsidRDefault="008B3722" w:rsidP="008B3722">
            <w:pPr>
              <w:autoSpaceDE w:val="0"/>
              <w:autoSpaceDN w:val="0"/>
              <w:adjustRightInd w:val="0"/>
              <w:ind w:left="-39" w:right="-54"/>
              <w:rPr>
                <w:sz w:val="20"/>
                <w:szCs w:val="20"/>
              </w:rPr>
            </w:pPr>
            <w:r w:rsidRPr="008B3722">
              <w:rPr>
                <w:sz w:val="20"/>
                <w:szCs w:val="20"/>
              </w:rPr>
              <w:t>Describe Tennessee’s involvement in the War of 1812, including: Andrew Jackson, the Tennessee volunteers, and Battle of Horseshoe Bend.</w:t>
            </w:r>
          </w:p>
        </w:tc>
        <w:tc>
          <w:tcPr>
            <w:tcW w:w="198" w:type="pct"/>
            <w:tcBorders>
              <w:left w:val="single" w:sz="12" w:space="0" w:color="auto"/>
            </w:tcBorders>
          </w:tcPr>
          <w:p w14:paraId="2D754C5C" w14:textId="2A591ACD" w:rsidR="008B3722" w:rsidRPr="00E86DC6" w:rsidRDefault="00FA25D1" w:rsidP="008B3722">
            <w:pPr>
              <w:jc w:val="center"/>
              <w:rPr>
                <w:rFonts w:cs="Open Sans"/>
                <w:sz w:val="20"/>
                <w:szCs w:val="20"/>
              </w:rPr>
            </w:pPr>
            <w:r>
              <w:rPr>
                <w:rFonts w:cs="Open Sans"/>
                <w:sz w:val="20"/>
                <w:szCs w:val="20"/>
              </w:rPr>
              <w:t>x</w:t>
            </w:r>
          </w:p>
        </w:tc>
        <w:tc>
          <w:tcPr>
            <w:tcW w:w="237" w:type="pct"/>
          </w:tcPr>
          <w:p w14:paraId="07FF3DB1" w14:textId="77777777" w:rsidR="008B3722" w:rsidRPr="00E86DC6" w:rsidRDefault="008B3722" w:rsidP="008B3722">
            <w:pPr>
              <w:jc w:val="center"/>
              <w:rPr>
                <w:rFonts w:cs="Open Sans"/>
                <w:sz w:val="20"/>
                <w:szCs w:val="20"/>
              </w:rPr>
            </w:pPr>
          </w:p>
        </w:tc>
        <w:tc>
          <w:tcPr>
            <w:tcW w:w="1791" w:type="pct"/>
          </w:tcPr>
          <w:p w14:paraId="04EE5E14" w14:textId="77777777" w:rsidR="008B3722" w:rsidRDefault="00FA25D1" w:rsidP="008B3722">
            <w:pPr>
              <w:rPr>
                <w:rFonts w:cs="Open Sans"/>
                <w:sz w:val="20"/>
                <w:szCs w:val="20"/>
              </w:rPr>
            </w:pPr>
            <w:r>
              <w:rPr>
                <w:rFonts w:cs="Open Sans"/>
                <w:sz w:val="20"/>
                <w:szCs w:val="20"/>
              </w:rPr>
              <w:t>SE Week 26</w:t>
            </w:r>
          </w:p>
          <w:p w14:paraId="413E3E0A" w14:textId="77777777" w:rsidR="00FA25D1" w:rsidRDefault="00FA25D1" w:rsidP="008B3722">
            <w:pPr>
              <w:rPr>
                <w:rFonts w:cs="Open Sans"/>
                <w:sz w:val="20"/>
                <w:szCs w:val="20"/>
              </w:rPr>
            </w:pPr>
            <w:r>
              <w:rPr>
                <w:rFonts w:cs="Open Sans"/>
                <w:sz w:val="20"/>
                <w:szCs w:val="20"/>
              </w:rPr>
              <w:t>TE week 26 Assessment Q 3,5</w:t>
            </w:r>
          </w:p>
          <w:p w14:paraId="00E22E9D" w14:textId="77777777" w:rsidR="00FA25D1" w:rsidRDefault="00FA25D1" w:rsidP="008B3722">
            <w:pPr>
              <w:rPr>
                <w:rFonts w:cs="Open Sans"/>
                <w:sz w:val="20"/>
                <w:szCs w:val="20"/>
              </w:rPr>
            </w:pPr>
          </w:p>
          <w:p w14:paraId="65EE61BA" w14:textId="01FEE30D" w:rsidR="00FA25D1" w:rsidRPr="00E86DC6" w:rsidRDefault="00FA25D1" w:rsidP="008B3722">
            <w:pPr>
              <w:rPr>
                <w:rFonts w:cs="Open Sans"/>
                <w:sz w:val="20"/>
                <w:szCs w:val="20"/>
              </w:rPr>
            </w:pPr>
            <w:r>
              <w:rPr>
                <w:rFonts w:cs="Open Sans"/>
                <w:sz w:val="20"/>
                <w:szCs w:val="20"/>
              </w:rPr>
              <w:t>*It would be good to include a question for students to respond to where they must describe how Tennessee was involved in the Battle of Horseshoe Bend or describe Andrew Jackson’s role in the War of 1812.  This way students are more directly attending to the requirement of this standard…to describe…</w:t>
            </w:r>
          </w:p>
        </w:tc>
      </w:tr>
      <w:tr w:rsidR="008B3722" w:rsidRPr="00E86DC6" w14:paraId="03EDDA79" w14:textId="77777777" w:rsidTr="00D60B21">
        <w:trPr>
          <w:cantSplit/>
          <w:trHeight w:val="917"/>
          <w:jc w:val="center"/>
        </w:trPr>
        <w:tc>
          <w:tcPr>
            <w:tcW w:w="410" w:type="pct"/>
            <w:vAlign w:val="center"/>
          </w:tcPr>
          <w:p w14:paraId="6672C7E6" w14:textId="0BDEE41F" w:rsidR="008B3722" w:rsidRPr="008B3722" w:rsidRDefault="008B3722" w:rsidP="008B3722">
            <w:pPr>
              <w:autoSpaceDE w:val="0"/>
              <w:autoSpaceDN w:val="0"/>
              <w:adjustRightInd w:val="0"/>
              <w:ind w:left="-30" w:right="-46"/>
              <w:jc w:val="center"/>
              <w:rPr>
                <w:sz w:val="20"/>
                <w:szCs w:val="20"/>
              </w:rPr>
            </w:pPr>
            <w:r w:rsidRPr="008B3722">
              <w:rPr>
                <w:sz w:val="20"/>
                <w:szCs w:val="20"/>
              </w:rPr>
              <w:t>5.38</w:t>
            </w:r>
          </w:p>
        </w:tc>
        <w:tc>
          <w:tcPr>
            <w:tcW w:w="2364" w:type="pct"/>
            <w:tcBorders>
              <w:bottom w:val="single" w:sz="4" w:space="0" w:color="auto"/>
              <w:right w:val="single" w:sz="12" w:space="0" w:color="auto"/>
            </w:tcBorders>
            <w:vAlign w:val="center"/>
          </w:tcPr>
          <w:p w14:paraId="5C6BB7AB" w14:textId="79105C13" w:rsidR="008B3722" w:rsidRPr="008B3722" w:rsidRDefault="008B3722" w:rsidP="008B3722">
            <w:pPr>
              <w:autoSpaceDE w:val="0"/>
              <w:autoSpaceDN w:val="0"/>
              <w:adjustRightInd w:val="0"/>
              <w:ind w:left="-39" w:right="-54"/>
              <w:rPr>
                <w:sz w:val="20"/>
                <w:szCs w:val="20"/>
              </w:rPr>
            </w:pPr>
            <w:r w:rsidRPr="008B3722">
              <w:rPr>
                <w:sz w:val="20"/>
                <w:szCs w:val="20"/>
              </w:rPr>
              <w:t xml:space="preserve">Analyze the impact of Andrew Jackson’s presidency on the American Indian population of Tennessee, including: the Indian Removal Act, Trail of Tears, Treaty of Echota, and John Ross. </w:t>
            </w:r>
          </w:p>
        </w:tc>
        <w:tc>
          <w:tcPr>
            <w:tcW w:w="198" w:type="pct"/>
            <w:tcBorders>
              <w:left w:val="single" w:sz="12" w:space="0" w:color="auto"/>
            </w:tcBorders>
          </w:tcPr>
          <w:p w14:paraId="2B71F14A" w14:textId="37660357" w:rsidR="008B3722" w:rsidRPr="00E86DC6" w:rsidRDefault="00FA25D1" w:rsidP="008B3722">
            <w:pPr>
              <w:jc w:val="center"/>
              <w:rPr>
                <w:rFonts w:cs="Open Sans"/>
                <w:sz w:val="20"/>
                <w:szCs w:val="20"/>
              </w:rPr>
            </w:pPr>
            <w:r>
              <w:rPr>
                <w:rFonts w:cs="Open Sans"/>
                <w:sz w:val="20"/>
                <w:szCs w:val="20"/>
              </w:rPr>
              <w:t>x</w:t>
            </w:r>
          </w:p>
        </w:tc>
        <w:tc>
          <w:tcPr>
            <w:tcW w:w="237" w:type="pct"/>
          </w:tcPr>
          <w:p w14:paraId="4D427960" w14:textId="77777777" w:rsidR="008B3722" w:rsidRPr="00E86DC6" w:rsidRDefault="008B3722" w:rsidP="008B3722">
            <w:pPr>
              <w:jc w:val="center"/>
              <w:rPr>
                <w:rFonts w:cs="Open Sans"/>
                <w:sz w:val="20"/>
                <w:szCs w:val="20"/>
              </w:rPr>
            </w:pPr>
          </w:p>
        </w:tc>
        <w:tc>
          <w:tcPr>
            <w:tcW w:w="1791" w:type="pct"/>
          </w:tcPr>
          <w:p w14:paraId="5F9AFB6B" w14:textId="77777777" w:rsidR="008B3722" w:rsidRDefault="00FA25D1" w:rsidP="008B3722">
            <w:pPr>
              <w:rPr>
                <w:rFonts w:cs="Open Sans"/>
                <w:sz w:val="20"/>
                <w:szCs w:val="20"/>
              </w:rPr>
            </w:pPr>
            <w:r>
              <w:rPr>
                <w:rFonts w:cs="Open Sans"/>
                <w:sz w:val="20"/>
                <w:szCs w:val="20"/>
              </w:rPr>
              <w:t xml:space="preserve">SE Week 26 </w:t>
            </w:r>
          </w:p>
          <w:p w14:paraId="0A373B62" w14:textId="30C60928" w:rsidR="00FA25D1" w:rsidRPr="00E86DC6" w:rsidRDefault="00FA25D1" w:rsidP="008B3722">
            <w:pPr>
              <w:rPr>
                <w:rFonts w:cs="Open Sans"/>
                <w:sz w:val="20"/>
                <w:szCs w:val="20"/>
              </w:rPr>
            </w:pPr>
            <w:r>
              <w:rPr>
                <w:rFonts w:cs="Open Sans"/>
                <w:sz w:val="20"/>
                <w:szCs w:val="20"/>
              </w:rPr>
              <w:t xml:space="preserve">TE Week 26 Assessment Question </w:t>
            </w:r>
            <w:r w:rsidR="004D71FC">
              <w:rPr>
                <w:rFonts w:cs="Open Sans"/>
                <w:sz w:val="20"/>
                <w:szCs w:val="20"/>
              </w:rPr>
              <w:t xml:space="preserve">1,8, </w:t>
            </w:r>
            <w:r>
              <w:rPr>
                <w:rFonts w:cs="Open Sans"/>
                <w:sz w:val="20"/>
                <w:szCs w:val="20"/>
              </w:rPr>
              <w:t>10</w:t>
            </w:r>
          </w:p>
        </w:tc>
      </w:tr>
      <w:tr w:rsidR="008B3722" w:rsidRPr="00E86DC6" w14:paraId="50FE129B" w14:textId="77777777" w:rsidTr="00D60B21">
        <w:trPr>
          <w:cantSplit/>
          <w:trHeight w:val="917"/>
          <w:jc w:val="center"/>
        </w:trPr>
        <w:tc>
          <w:tcPr>
            <w:tcW w:w="410" w:type="pct"/>
            <w:vAlign w:val="center"/>
          </w:tcPr>
          <w:p w14:paraId="01818264" w14:textId="57AC1767"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5.39</w:t>
            </w:r>
          </w:p>
        </w:tc>
        <w:tc>
          <w:tcPr>
            <w:tcW w:w="2364" w:type="pct"/>
            <w:tcBorders>
              <w:bottom w:val="single" w:sz="4" w:space="0" w:color="auto"/>
              <w:right w:val="single" w:sz="12" w:space="0" w:color="auto"/>
            </w:tcBorders>
            <w:vAlign w:val="center"/>
          </w:tcPr>
          <w:p w14:paraId="6073F544" w14:textId="0F2ED599"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western boundary of Tennessee was expanded with the Jackson Purchase.</w:t>
            </w:r>
          </w:p>
        </w:tc>
        <w:tc>
          <w:tcPr>
            <w:tcW w:w="198" w:type="pct"/>
            <w:tcBorders>
              <w:left w:val="single" w:sz="12" w:space="0" w:color="auto"/>
            </w:tcBorders>
          </w:tcPr>
          <w:p w14:paraId="5B9521B9" w14:textId="24F18462" w:rsidR="008B3722" w:rsidRPr="00E86DC6" w:rsidRDefault="006D3F06" w:rsidP="008B3722">
            <w:pPr>
              <w:jc w:val="center"/>
              <w:rPr>
                <w:rFonts w:cs="Open Sans"/>
                <w:sz w:val="20"/>
                <w:szCs w:val="20"/>
              </w:rPr>
            </w:pPr>
            <w:r>
              <w:rPr>
                <w:rFonts w:cs="Open Sans"/>
                <w:sz w:val="20"/>
                <w:szCs w:val="20"/>
              </w:rPr>
              <w:t>x</w:t>
            </w:r>
          </w:p>
        </w:tc>
        <w:tc>
          <w:tcPr>
            <w:tcW w:w="237" w:type="pct"/>
          </w:tcPr>
          <w:p w14:paraId="033B8A5B" w14:textId="77777777" w:rsidR="008B3722" w:rsidRPr="00E86DC6" w:rsidRDefault="008B3722" w:rsidP="008B3722">
            <w:pPr>
              <w:jc w:val="center"/>
              <w:rPr>
                <w:rFonts w:cs="Open Sans"/>
                <w:sz w:val="20"/>
                <w:szCs w:val="20"/>
              </w:rPr>
            </w:pPr>
          </w:p>
        </w:tc>
        <w:tc>
          <w:tcPr>
            <w:tcW w:w="1791" w:type="pct"/>
          </w:tcPr>
          <w:p w14:paraId="16F75E98" w14:textId="77777777" w:rsidR="008B3722" w:rsidRDefault="006D3F06" w:rsidP="008B3722">
            <w:pPr>
              <w:rPr>
                <w:rFonts w:cs="Open Sans"/>
                <w:sz w:val="20"/>
                <w:szCs w:val="20"/>
              </w:rPr>
            </w:pPr>
            <w:r>
              <w:rPr>
                <w:rFonts w:cs="Open Sans"/>
                <w:sz w:val="20"/>
                <w:szCs w:val="20"/>
              </w:rPr>
              <w:t>SE Week 27</w:t>
            </w:r>
          </w:p>
          <w:p w14:paraId="1E3777DD" w14:textId="0597A069" w:rsidR="006D3F06" w:rsidRPr="00E86DC6" w:rsidRDefault="006D3F06" w:rsidP="008B3722">
            <w:pPr>
              <w:rPr>
                <w:rFonts w:cs="Open Sans"/>
                <w:sz w:val="20"/>
                <w:szCs w:val="20"/>
              </w:rPr>
            </w:pPr>
            <w:r>
              <w:rPr>
                <w:rFonts w:cs="Open Sans"/>
                <w:sz w:val="20"/>
                <w:szCs w:val="20"/>
              </w:rPr>
              <w:t>TE Week 27 Worksheet 1</w:t>
            </w:r>
          </w:p>
        </w:tc>
      </w:tr>
      <w:tr w:rsidR="008B3722" w:rsidRPr="00E86DC6" w14:paraId="458AE981" w14:textId="77777777" w:rsidTr="00D60B21">
        <w:trPr>
          <w:cantSplit/>
          <w:trHeight w:val="917"/>
          <w:jc w:val="center"/>
        </w:trPr>
        <w:tc>
          <w:tcPr>
            <w:tcW w:w="410" w:type="pct"/>
            <w:vAlign w:val="center"/>
          </w:tcPr>
          <w:p w14:paraId="3E1CB36D" w14:textId="2AF49F7F"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5.40</w:t>
            </w:r>
          </w:p>
        </w:tc>
        <w:tc>
          <w:tcPr>
            <w:tcW w:w="2364" w:type="pct"/>
            <w:tcBorders>
              <w:bottom w:val="single" w:sz="4" w:space="0" w:color="auto"/>
              <w:right w:val="single" w:sz="12" w:space="0" w:color="auto"/>
            </w:tcBorders>
            <w:vAlign w:val="center"/>
          </w:tcPr>
          <w:p w14:paraId="2A5471FA" w14:textId="77777777" w:rsidR="008B3722" w:rsidRPr="008B3722" w:rsidRDefault="008B3722" w:rsidP="008B3722">
            <w:pPr>
              <w:ind w:left="98"/>
              <w:rPr>
                <w:sz w:val="20"/>
                <w:szCs w:val="20"/>
              </w:rPr>
            </w:pPr>
            <w:r w:rsidRPr="008B3722">
              <w:rPr>
                <w:sz w:val="20"/>
                <w:szCs w:val="20"/>
              </w:rPr>
              <w:t xml:space="preserve">Identify the impact of important Tennesseans prior to the Civil War, including: </w:t>
            </w:r>
          </w:p>
          <w:p w14:paraId="04A55173" w14:textId="77777777" w:rsidR="008B3722" w:rsidRPr="008B3722" w:rsidRDefault="008B3722" w:rsidP="008B3722">
            <w:pPr>
              <w:pStyle w:val="ListParagraph"/>
              <w:widowControl w:val="0"/>
              <w:numPr>
                <w:ilvl w:val="0"/>
                <w:numId w:val="37"/>
              </w:numPr>
              <w:autoSpaceDE w:val="0"/>
              <w:autoSpaceDN w:val="0"/>
              <w:ind w:hanging="262"/>
              <w:contextualSpacing w:val="0"/>
              <w:rPr>
                <w:sz w:val="20"/>
                <w:szCs w:val="20"/>
              </w:rPr>
            </w:pPr>
            <w:r w:rsidRPr="008B3722">
              <w:rPr>
                <w:sz w:val="20"/>
                <w:szCs w:val="20"/>
              </w:rPr>
              <w:t>David Crockett and Sam Houston (Texas War for Independence and the Alamo)</w:t>
            </w:r>
          </w:p>
          <w:p w14:paraId="7E173391" w14:textId="77777777"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President James K. Polk (Manifest Destiny)</w:t>
            </w:r>
          </w:p>
          <w:p w14:paraId="6E1C44BF" w14:textId="5B2246BF"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Sequoyah (Cherokee syllabary)</w:t>
            </w:r>
          </w:p>
        </w:tc>
        <w:tc>
          <w:tcPr>
            <w:tcW w:w="198" w:type="pct"/>
            <w:tcBorders>
              <w:left w:val="single" w:sz="12" w:space="0" w:color="auto"/>
            </w:tcBorders>
          </w:tcPr>
          <w:p w14:paraId="4D863FA8" w14:textId="2DCF383E" w:rsidR="008B3722" w:rsidRPr="00E86DC6" w:rsidRDefault="005F49E0" w:rsidP="008B3722">
            <w:pPr>
              <w:jc w:val="center"/>
              <w:rPr>
                <w:rFonts w:cs="Open Sans"/>
                <w:sz w:val="20"/>
                <w:szCs w:val="20"/>
              </w:rPr>
            </w:pPr>
            <w:r>
              <w:rPr>
                <w:rFonts w:cs="Open Sans"/>
                <w:sz w:val="20"/>
                <w:szCs w:val="20"/>
              </w:rPr>
              <w:t>x</w:t>
            </w:r>
          </w:p>
        </w:tc>
        <w:tc>
          <w:tcPr>
            <w:tcW w:w="237" w:type="pct"/>
          </w:tcPr>
          <w:p w14:paraId="3244FC01" w14:textId="77777777" w:rsidR="008B3722" w:rsidRPr="00E86DC6" w:rsidRDefault="008B3722" w:rsidP="008B3722">
            <w:pPr>
              <w:jc w:val="center"/>
              <w:rPr>
                <w:rFonts w:cs="Open Sans"/>
                <w:sz w:val="20"/>
                <w:szCs w:val="20"/>
              </w:rPr>
            </w:pPr>
          </w:p>
        </w:tc>
        <w:tc>
          <w:tcPr>
            <w:tcW w:w="1791" w:type="pct"/>
          </w:tcPr>
          <w:p w14:paraId="69841AB4" w14:textId="77777777" w:rsidR="008B3722" w:rsidRDefault="004D515F" w:rsidP="008B3722">
            <w:pPr>
              <w:rPr>
                <w:rFonts w:cs="Open Sans"/>
                <w:sz w:val="20"/>
                <w:szCs w:val="20"/>
              </w:rPr>
            </w:pPr>
            <w:r>
              <w:rPr>
                <w:rFonts w:cs="Open Sans"/>
                <w:sz w:val="20"/>
                <w:szCs w:val="20"/>
              </w:rPr>
              <w:t>SE 27</w:t>
            </w:r>
          </w:p>
          <w:p w14:paraId="2C75844F" w14:textId="77777777" w:rsidR="004D515F" w:rsidRDefault="004D515F" w:rsidP="008B3722">
            <w:pPr>
              <w:rPr>
                <w:rFonts w:cs="Open Sans"/>
                <w:sz w:val="20"/>
                <w:szCs w:val="20"/>
              </w:rPr>
            </w:pPr>
            <w:r>
              <w:rPr>
                <w:rFonts w:cs="Open Sans"/>
                <w:sz w:val="20"/>
                <w:szCs w:val="20"/>
              </w:rPr>
              <w:t>Activity</w:t>
            </w:r>
          </w:p>
          <w:p w14:paraId="4F342FF9" w14:textId="77777777" w:rsidR="005F49E0" w:rsidRDefault="005F49E0" w:rsidP="008B3722">
            <w:pPr>
              <w:rPr>
                <w:rFonts w:cs="Open Sans"/>
                <w:sz w:val="20"/>
                <w:szCs w:val="20"/>
              </w:rPr>
            </w:pPr>
            <w:r>
              <w:rPr>
                <w:rFonts w:cs="Open Sans"/>
                <w:sz w:val="20"/>
                <w:szCs w:val="20"/>
              </w:rPr>
              <w:t>Think and Review 2,3</w:t>
            </w:r>
          </w:p>
          <w:p w14:paraId="202146F7" w14:textId="635E2570" w:rsidR="005F49E0" w:rsidRDefault="005F49E0" w:rsidP="008B3722">
            <w:pPr>
              <w:rPr>
                <w:rFonts w:cs="Open Sans"/>
                <w:sz w:val="20"/>
                <w:szCs w:val="20"/>
              </w:rPr>
            </w:pPr>
            <w:r>
              <w:rPr>
                <w:rFonts w:cs="Open Sans"/>
                <w:sz w:val="20"/>
                <w:szCs w:val="20"/>
              </w:rPr>
              <w:t>TE 27 Worksheet 2</w:t>
            </w:r>
          </w:p>
          <w:p w14:paraId="3FED021B" w14:textId="77777777" w:rsidR="004D515F" w:rsidRDefault="004D515F" w:rsidP="008B3722">
            <w:pPr>
              <w:rPr>
                <w:rFonts w:cs="Open Sans"/>
                <w:sz w:val="20"/>
                <w:szCs w:val="20"/>
              </w:rPr>
            </w:pPr>
          </w:p>
          <w:p w14:paraId="02768A5F" w14:textId="77777777" w:rsidR="004D515F" w:rsidRDefault="004D515F" w:rsidP="008B3722">
            <w:pPr>
              <w:rPr>
                <w:rFonts w:cs="Open Sans"/>
                <w:sz w:val="20"/>
                <w:szCs w:val="20"/>
              </w:rPr>
            </w:pPr>
            <w:r>
              <w:rPr>
                <w:rFonts w:cs="Open Sans"/>
                <w:sz w:val="20"/>
                <w:szCs w:val="20"/>
              </w:rPr>
              <w:t>*Think and Review question 2.</w:t>
            </w:r>
          </w:p>
          <w:p w14:paraId="5D91FB43" w14:textId="77777777" w:rsidR="004D515F" w:rsidRDefault="004D515F" w:rsidP="008B3722">
            <w:pPr>
              <w:rPr>
                <w:rFonts w:cs="Open Sans"/>
                <w:sz w:val="20"/>
                <w:szCs w:val="20"/>
              </w:rPr>
            </w:pPr>
            <w:r>
              <w:rPr>
                <w:rFonts w:cs="Open Sans"/>
                <w:sz w:val="20"/>
                <w:szCs w:val="20"/>
              </w:rPr>
              <w:t>I am not sure predicting the advantages written language gave is the best task here.  Predicting would be making a logical guess before something happens.</w:t>
            </w:r>
          </w:p>
          <w:p w14:paraId="1B848264" w14:textId="5E2BFAB9" w:rsidR="004D515F" w:rsidRPr="00E86DC6" w:rsidRDefault="004D515F" w:rsidP="008B3722">
            <w:pPr>
              <w:rPr>
                <w:rFonts w:cs="Open Sans"/>
                <w:sz w:val="20"/>
                <w:szCs w:val="20"/>
              </w:rPr>
            </w:pPr>
            <w:r>
              <w:rPr>
                <w:rFonts w:cs="Open Sans"/>
                <w:sz w:val="20"/>
                <w:szCs w:val="20"/>
              </w:rPr>
              <w:t>Instead: What advantages did written language give to American Indians?</w:t>
            </w:r>
          </w:p>
        </w:tc>
      </w:tr>
      <w:tr w:rsidR="008B3722" w:rsidRPr="00E86DC6" w14:paraId="44409611" w14:textId="77777777" w:rsidTr="00D60B21">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43E80F3" w14:textId="37AC2D99" w:rsidR="008B3722" w:rsidRPr="008B3722" w:rsidRDefault="008B3722" w:rsidP="008B3722">
            <w:pPr>
              <w:rPr>
                <w:color w:val="FF0000"/>
                <w:sz w:val="20"/>
                <w:szCs w:val="20"/>
              </w:rPr>
            </w:pPr>
            <w:r w:rsidRPr="008B3722">
              <w:rPr>
                <w:b/>
                <w:sz w:val="20"/>
                <w:szCs w:val="20"/>
              </w:rPr>
              <w:t>Tennessee in the Civil War Era (1850s-1900)</w:t>
            </w:r>
          </w:p>
        </w:tc>
        <w:tc>
          <w:tcPr>
            <w:tcW w:w="198" w:type="pct"/>
            <w:tcBorders>
              <w:left w:val="single" w:sz="12" w:space="0" w:color="auto"/>
            </w:tcBorders>
            <w:shd w:val="clear" w:color="auto" w:fill="D9D9D9" w:themeFill="background1" w:themeFillShade="D9"/>
          </w:tcPr>
          <w:p w14:paraId="4CE5C64A" w14:textId="77777777" w:rsidR="008B3722" w:rsidRPr="00E86DC6" w:rsidRDefault="008B3722" w:rsidP="00D60B21">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25F4E0D2" w14:textId="77777777" w:rsidR="008B3722" w:rsidRPr="00E86DC6" w:rsidRDefault="008B3722" w:rsidP="00D60B21">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E61AD42" w14:textId="77777777" w:rsidR="008B3722" w:rsidRPr="00E86DC6" w:rsidRDefault="008B3722" w:rsidP="00D60B21">
            <w:pPr>
              <w:rPr>
                <w:rFonts w:cs="Open Sans"/>
                <w:b/>
                <w:sz w:val="20"/>
                <w:szCs w:val="20"/>
              </w:rPr>
            </w:pPr>
            <w:r w:rsidRPr="00E86DC6">
              <w:rPr>
                <w:rFonts w:cs="Open Sans"/>
                <w:b/>
                <w:sz w:val="20"/>
                <w:szCs w:val="20"/>
              </w:rPr>
              <w:t>Evidence (e.g., page numbers and/or examples of inclusion)</w:t>
            </w:r>
          </w:p>
        </w:tc>
      </w:tr>
      <w:tr w:rsidR="008B3722" w:rsidRPr="00E86DC6" w14:paraId="6BBD6163" w14:textId="77777777" w:rsidTr="00D60B21">
        <w:trPr>
          <w:cantSplit/>
          <w:trHeight w:val="665"/>
          <w:jc w:val="center"/>
        </w:trPr>
        <w:tc>
          <w:tcPr>
            <w:tcW w:w="410" w:type="pct"/>
            <w:tcBorders>
              <w:right w:val="single" w:sz="4" w:space="0" w:color="auto"/>
            </w:tcBorders>
            <w:shd w:val="clear" w:color="auto" w:fill="F2F2F2" w:themeFill="background1" w:themeFillShade="F2"/>
            <w:vAlign w:val="center"/>
          </w:tcPr>
          <w:p w14:paraId="7CC9E2E3" w14:textId="77777777" w:rsidR="008B3722" w:rsidRPr="00484758" w:rsidRDefault="008B3722" w:rsidP="00D60B21">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8122110" w14:textId="77777777" w:rsidR="008B3722" w:rsidRPr="00484758" w:rsidRDefault="008B3722" w:rsidP="00D60B21">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A8B53BB" w14:textId="77777777" w:rsidR="008B3722" w:rsidRPr="00E86DC6" w:rsidRDefault="008B3722" w:rsidP="00D60B21">
            <w:pPr>
              <w:jc w:val="center"/>
              <w:rPr>
                <w:rFonts w:cs="Open Sans"/>
                <w:b/>
                <w:sz w:val="20"/>
                <w:szCs w:val="20"/>
              </w:rPr>
            </w:pPr>
          </w:p>
        </w:tc>
        <w:tc>
          <w:tcPr>
            <w:tcW w:w="237" w:type="pct"/>
            <w:shd w:val="clear" w:color="auto" w:fill="F2F2F2" w:themeFill="background1" w:themeFillShade="F2"/>
            <w:vAlign w:val="center"/>
          </w:tcPr>
          <w:p w14:paraId="6E17FC81" w14:textId="77777777" w:rsidR="008B3722" w:rsidRPr="00E86DC6" w:rsidRDefault="008B3722" w:rsidP="00D60B21">
            <w:pPr>
              <w:jc w:val="center"/>
              <w:rPr>
                <w:rFonts w:cs="Open Sans"/>
                <w:b/>
                <w:sz w:val="20"/>
                <w:szCs w:val="20"/>
              </w:rPr>
            </w:pPr>
          </w:p>
        </w:tc>
        <w:tc>
          <w:tcPr>
            <w:tcW w:w="1791" w:type="pct"/>
            <w:shd w:val="clear" w:color="auto" w:fill="F2F2F2" w:themeFill="background1" w:themeFillShade="F2"/>
            <w:vAlign w:val="center"/>
          </w:tcPr>
          <w:p w14:paraId="293EDD52" w14:textId="77777777" w:rsidR="008B3722" w:rsidRPr="00E86DC6" w:rsidRDefault="008B3722" w:rsidP="00D60B21">
            <w:pPr>
              <w:jc w:val="center"/>
              <w:rPr>
                <w:rFonts w:cs="Open Sans"/>
                <w:b/>
                <w:sz w:val="20"/>
                <w:szCs w:val="20"/>
              </w:rPr>
            </w:pPr>
          </w:p>
        </w:tc>
      </w:tr>
      <w:tr w:rsidR="008B3722" w:rsidRPr="00E86DC6" w14:paraId="3711DCCD" w14:textId="77777777" w:rsidTr="00D60B21">
        <w:trPr>
          <w:cantSplit/>
          <w:trHeight w:val="935"/>
          <w:jc w:val="center"/>
        </w:trPr>
        <w:tc>
          <w:tcPr>
            <w:tcW w:w="410" w:type="pct"/>
            <w:vAlign w:val="center"/>
          </w:tcPr>
          <w:p w14:paraId="5B4E018F" w14:textId="7AEA26F4"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5.41</w:t>
            </w:r>
          </w:p>
        </w:tc>
        <w:tc>
          <w:tcPr>
            <w:tcW w:w="2364" w:type="pct"/>
            <w:tcBorders>
              <w:right w:val="single" w:sz="12" w:space="0" w:color="auto"/>
            </w:tcBorders>
            <w:vAlign w:val="center"/>
          </w:tcPr>
          <w:p w14:paraId="5A9EA8AF" w14:textId="0E4C9AA2" w:rsidR="008B3722" w:rsidRPr="008B3722" w:rsidRDefault="008B3722" w:rsidP="008B3722">
            <w:pPr>
              <w:autoSpaceDE w:val="0"/>
              <w:autoSpaceDN w:val="0"/>
              <w:adjustRightInd w:val="0"/>
              <w:ind w:left="-39" w:right="-54"/>
              <w:rPr>
                <w:rFonts w:cs="Open Sans"/>
                <w:sz w:val="20"/>
                <w:szCs w:val="20"/>
              </w:rPr>
            </w:pPr>
            <w:r w:rsidRPr="008B3722">
              <w:rPr>
                <w:sz w:val="20"/>
                <w:szCs w:val="20"/>
              </w:rPr>
              <w:t xml:space="preserve">Examine the issue of slavery in the three grand divisions and the impact their differences had on Tennessee’s secession from the Union.  </w:t>
            </w:r>
          </w:p>
        </w:tc>
        <w:tc>
          <w:tcPr>
            <w:tcW w:w="198" w:type="pct"/>
            <w:tcBorders>
              <w:left w:val="single" w:sz="12" w:space="0" w:color="auto"/>
            </w:tcBorders>
          </w:tcPr>
          <w:p w14:paraId="13BA2455" w14:textId="1CF96C05" w:rsidR="008B3722" w:rsidRPr="00E86DC6" w:rsidRDefault="006369A7" w:rsidP="008B3722">
            <w:pPr>
              <w:jc w:val="center"/>
              <w:rPr>
                <w:rFonts w:cs="Open Sans"/>
                <w:sz w:val="20"/>
                <w:szCs w:val="20"/>
              </w:rPr>
            </w:pPr>
            <w:r>
              <w:rPr>
                <w:rFonts w:cs="Open Sans"/>
                <w:sz w:val="20"/>
                <w:szCs w:val="20"/>
              </w:rPr>
              <w:t>x</w:t>
            </w:r>
          </w:p>
        </w:tc>
        <w:tc>
          <w:tcPr>
            <w:tcW w:w="237" w:type="pct"/>
          </w:tcPr>
          <w:p w14:paraId="671093CA" w14:textId="77777777" w:rsidR="008B3722" w:rsidRPr="00E86DC6" w:rsidRDefault="008B3722" w:rsidP="008B3722">
            <w:pPr>
              <w:jc w:val="center"/>
              <w:rPr>
                <w:rFonts w:cs="Open Sans"/>
                <w:sz w:val="20"/>
                <w:szCs w:val="20"/>
              </w:rPr>
            </w:pPr>
          </w:p>
        </w:tc>
        <w:tc>
          <w:tcPr>
            <w:tcW w:w="1791" w:type="pct"/>
          </w:tcPr>
          <w:p w14:paraId="0B735A90" w14:textId="77777777" w:rsidR="008B3722" w:rsidRDefault="006369A7" w:rsidP="008B3722">
            <w:pPr>
              <w:rPr>
                <w:rFonts w:cs="Open Sans"/>
                <w:sz w:val="20"/>
                <w:szCs w:val="20"/>
              </w:rPr>
            </w:pPr>
            <w:r>
              <w:rPr>
                <w:rFonts w:cs="Open Sans"/>
                <w:sz w:val="20"/>
                <w:szCs w:val="20"/>
              </w:rPr>
              <w:t>SE Week 28</w:t>
            </w:r>
          </w:p>
          <w:p w14:paraId="5C6E520F" w14:textId="77777777" w:rsidR="006369A7" w:rsidRDefault="006369A7" w:rsidP="008B3722">
            <w:pPr>
              <w:rPr>
                <w:rFonts w:cs="Open Sans"/>
                <w:sz w:val="20"/>
                <w:szCs w:val="20"/>
              </w:rPr>
            </w:pPr>
            <w:r>
              <w:rPr>
                <w:rFonts w:cs="Open Sans"/>
                <w:sz w:val="20"/>
                <w:szCs w:val="20"/>
              </w:rPr>
              <w:t>Activity</w:t>
            </w:r>
          </w:p>
          <w:p w14:paraId="02028E18" w14:textId="2FCB1535" w:rsidR="006369A7" w:rsidRPr="00E86DC6" w:rsidRDefault="006369A7" w:rsidP="008B3722">
            <w:pPr>
              <w:rPr>
                <w:rFonts w:cs="Open Sans"/>
                <w:sz w:val="20"/>
                <w:szCs w:val="20"/>
              </w:rPr>
            </w:pPr>
            <w:r>
              <w:rPr>
                <w:rFonts w:cs="Open Sans"/>
                <w:sz w:val="20"/>
                <w:szCs w:val="20"/>
              </w:rPr>
              <w:t>TE Week 28 assessment Q1,2,7,8</w:t>
            </w:r>
          </w:p>
        </w:tc>
      </w:tr>
      <w:tr w:rsidR="008B3722" w:rsidRPr="0069713B" w14:paraId="38648163" w14:textId="77777777" w:rsidTr="00D60B21">
        <w:trPr>
          <w:cantSplit/>
          <w:trHeight w:val="737"/>
          <w:jc w:val="center"/>
        </w:trPr>
        <w:tc>
          <w:tcPr>
            <w:tcW w:w="5000" w:type="pct"/>
            <w:gridSpan w:val="5"/>
            <w:vAlign w:val="center"/>
          </w:tcPr>
          <w:p w14:paraId="43507326" w14:textId="0F4EF281" w:rsidR="008B3722" w:rsidRPr="00696C58" w:rsidRDefault="008B3722" w:rsidP="00D60B2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F6FA046" w14:textId="09FA4E0C" w:rsidR="008B3722" w:rsidRPr="0069713B"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D3967EE"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4"/>
        <w:gridCol w:w="6846"/>
        <w:gridCol w:w="586"/>
        <w:gridCol w:w="684"/>
        <w:gridCol w:w="5186"/>
      </w:tblGrid>
      <w:tr w:rsidR="008B3722" w:rsidRPr="00E86DC6" w14:paraId="39C547BD" w14:textId="77777777" w:rsidTr="00D60B21">
        <w:trPr>
          <w:cantSplit/>
          <w:trHeight w:val="917"/>
          <w:jc w:val="center"/>
        </w:trPr>
        <w:tc>
          <w:tcPr>
            <w:tcW w:w="410" w:type="pct"/>
            <w:vAlign w:val="center"/>
          </w:tcPr>
          <w:p w14:paraId="51926EAB" w14:textId="7292E0FB" w:rsidR="008B3722" w:rsidRPr="008B3722" w:rsidRDefault="008B3722" w:rsidP="008B3722">
            <w:pPr>
              <w:autoSpaceDE w:val="0"/>
              <w:autoSpaceDN w:val="0"/>
              <w:adjustRightInd w:val="0"/>
              <w:ind w:left="-30" w:right="-46"/>
              <w:jc w:val="center"/>
              <w:rPr>
                <w:sz w:val="20"/>
                <w:szCs w:val="20"/>
              </w:rPr>
            </w:pPr>
            <w:r w:rsidRPr="008B3722">
              <w:rPr>
                <w:sz w:val="20"/>
                <w:szCs w:val="20"/>
              </w:rPr>
              <w:t>5.42</w:t>
            </w:r>
          </w:p>
        </w:tc>
        <w:tc>
          <w:tcPr>
            <w:tcW w:w="2364" w:type="pct"/>
            <w:tcBorders>
              <w:bottom w:val="single" w:sz="4" w:space="0" w:color="auto"/>
              <w:right w:val="single" w:sz="12" w:space="0" w:color="auto"/>
            </w:tcBorders>
            <w:vAlign w:val="center"/>
          </w:tcPr>
          <w:p w14:paraId="07CDF453" w14:textId="77777777" w:rsidR="008B3722" w:rsidRPr="008B3722" w:rsidRDefault="008B3722" w:rsidP="008B3722">
            <w:pPr>
              <w:rPr>
                <w:sz w:val="20"/>
                <w:szCs w:val="20"/>
              </w:rPr>
            </w:pPr>
            <w:r w:rsidRPr="008B3722">
              <w:rPr>
                <w:sz w:val="20"/>
                <w:szCs w:val="20"/>
              </w:rPr>
              <w:t>Describe the significance of the following Civil War events and battles on Tennessee:</w:t>
            </w:r>
          </w:p>
          <w:p w14:paraId="0322C070"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Siege of Fort Donelson</w:t>
            </w:r>
          </w:p>
          <w:p w14:paraId="673D4993"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Stones River</w:t>
            </w:r>
          </w:p>
          <w:p w14:paraId="4B535BC3" w14:textId="77777777" w:rsid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Franklin</w:t>
            </w:r>
          </w:p>
          <w:p w14:paraId="79AC7726" w14:textId="57F42280"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Nashville</w:t>
            </w:r>
          </w:p>
        </w:tc>
        <w:tc>
          <w:tcPr>
            <w:tcW w:w="198" w:type="pct"/>
            <w:tcBorders>
              <w:left w:val="single" w:sz="12" w:space="0" w:color="auto"/>
            </w:tcBorders>
          </w:tcPr>
          <w:p w14:paraId="6863F59F" w14:textId="27B1C686" w:rsidR="008B3722" w:rsidRPr="00E86DC6" w:rsidRDefault="006369A7" w:rsidP="008B3722">
            <w:pPr>
              <w:jc w:val="center"/>
              <w:rPr>
                <w:rFonts w:cs="Open Sans"/>
                <w:sz w:val="20"/>
                <w:szCs w:val="20"/>
              </w:rPr>
            </w:pPr>
            <w:r>
              <w:rPr>
                <w:rFonts w:cs="Open Sans"/>
                <w:sz w:val="20"/>
                <w:szCs w:val="20"/>
              </w:rPr>
              <w:t>x</w:t>
            </w:r>
          </w:p>
        </w:tc>
        <w:tc>
          <w:tcPr>
            <w:tcW w:w="237" w:type="pct"/>
          </w:tcPr>
          <w:p w14:paraId="5DD2C8AD" w14:textId="77777777" w:rsidR="008B3722" w:rsidRPr="00E86DC6" w:rsidRDefault="008B3722" w:rsidP="008B3722">
            <w:pPr>
              <w:jc w:val="center"/>
              <w:rPr>
                <w:rFonts w:cs="Open Sans"/>
                <w:sz w:val="20"/>
                <w:szCs w:val="20"/>
              </w:rPr>
            </w:pPr>
          </w:p>
        </w:tc>
        <w:tc>
          <w:tcPr>
            <w:tcW w:w="1791" w:type="pct"/>
          </w:tcPr>
          <w:p w14:paraId="6A19B9D3" w14:textId="77777777" w:rsidR="008B3722" w:rsidRDefault="006369A7" w:rsidP="008B3722">
            <w:pPr>
              <w:rPr>
                <w:rFonts w:cs="Open Sans"/>
                <w:sz w:val="20"/>
                <w:szCs w:val="20"/>
              </w:rPr>
            </w:pPr>
            <w:r>
              <w:rPr>
                <w:rFonts w:cs="Open Sans"/>
                <w:sz w:val="20"/>
                <w:szCs w:val="20"/>
              </w:rPr>
              <w:t>SE Week 28</w:t>
            </w:r>
          </w:p>
          <w:p w14:paraId="6AD25EEC" w14:textId="77777777" w:rsidR="006369A7" w:rsidRDefault="006369A7" w:rsidP="008B3722">
            <w:pPr>
              <w:rPr>
                <w:rFonts w:cs="Open Sans"/>
                <w:sz w:val="20"/>
                <w:szCs w:val="20"/>
              </w:rPr>
            </w:pPr>
            <w:r>
              <w:rPr>
                <w:rFonts w:cs="Open Sans"/>
                <w:sz w:val="20"/>
                <w:szCs w:val="20"/>
              </w:rPr>
              <w:t>TE Week 28 Worksheet 1</w:t>
            </w:r>
          </w:p>
          <w:p w14:paraId="7A696E9C" w14:textId="756B1640" w:rsidR="006369A7" w:rsidRPr="00E86DC6" w:rsidRDefault="006369A7" w:rsidP="008B3722">
            <w:pPr>
              <w:rPr>
                <w:rFonts w:cs="Open Sans"/>
                <w:sz w:val="20"/>
                <w:szCs w:val="20"/>
              </w:rPr>
            </w:pPr>
            <w:r>
              <w:rPr>
                <w:rFonts w:cs="Open Sans"/>
                <w:sz w:val="20"/>
                <w:szCs w:val="20"/>
              </w:rPr>
              <w:t>Assessment Q 3, 4, 6, 9, 10</w:t>
            </w:r>
          </w:p>
        </w:tc>
      </w:tr>
      <w:tr w:rsidR="008B3722" w:rsidRPr="00E86DC6" w14:paraId="519C35A5" w14:textId="77777777" w:rsidTr="00D60B21">
        <w:trPr>
          <w:cantSplit/>
          <w:trHeight w:val="917"/>
          <w:jc w:val="center"/>
        </w:trPr>
        <w:tc>
          <w:tcPr>
            <w:tcW w:w="410" w:type="pct"/>
            <w:vAlign w:val="center"/>
          </w:tcPr>
          <w:p w14:paraId="74D2AD6B" w14:textId="23906478" w:rsidR="008B3722" w:rsidRPr="008B3722" w:rsidRDefault="008B3722" w:rsidP="008B3722">
            <w:pPr>
              <w:autoSpaceDE w:val="0"/>
              <w:autoSpaceDN w:val="0"/>
              <w:adjustRightInd w:val="0"/>
              <w:ind w:left="-30" w:right="-46"/>
              <w:jc w:val="center"/>
              <w:rPr>
                <w:sz w:val="20"/>
                <w:szCs w:val="20"/>
              </w:rPr>
            </w:pPr>
            <w:r w:rsidRPr="008B3722">
              <w:rPr>
                <w:sz w:val="20"/>
                <w:szCs w:val="20"/>
              </w:rPr>
              <w:t>5.43</w:t>
            </w:r>
          </w:p>
        </w:tc>
        <w:tc>
          <w:tcPr>
            <w:tcW w:w="2364" w:type="pct"/>
            <w:tcBorders>
              <w:bottom w:val="single" w:sz="4" w:space="0" w:color="auto"/>
              <w:right w:val="single" w:sz="12" w:space="0" w:color="auto"/>
            </w:tcBorders>
            <w:vAlign w:val="center"/>
          </w:tcPr>
          <w:p w14:paraId="5153C959" w14:textId="77AEE69E" w:rsidR="008B3722" w:rsidRPr="008B3722" w:rsidRDefault="008B3722" w:rsidP="008B3722">
            <w:pPr>
              <w:autoSpaceDE w:val="0"/>
              <w:autoSpaceDN w:val="0"/>
              <w:adjustRightInd w:val="0"/>
              <w:ind w:left="-39" w:right="-54"/>
              <w:rPr>
                <w:sz w:val="20"/>
                <w:szCs w:val="20"/>
              </w:rPr>
            </w:pPr>
            <w:r w:rsidRPr="008B3722">
              <w:rPr>
                <w:sz w:val="20"/>
                <w:szCs w:val="20"/>
              </w:rPr>
              <w:t>Explain the impact of the Tennessee Constitutional Convention of 1870, including: poll taxes, segregation, and funds for public education.  (T.C.A. § 49-6-1028)</w:t>
            </w:r>
          </w:p>
        </w:tc>
        <w:tc>
          <w:tcPr>
            <w:tcW w:w="198" w:type="pct"/>
            <w:tcBorders>
              <w:left w:val="single" w:sz="12" w:space="0" w:color="auto"/>
            </w:tcBorders>
          </w:tcPr>
          <w:p w14:paraId="16602F54" w14:textId="1D7D8F2C" w:rsidR="008B3722" w:rsidRPr="00E86DC6" w:rsidRDefault="00DC51CD" w:rsidP="008B3722">
            <w:pPr>
              <w:jc w:val="center"/>
              <w:rPr>
                <w:rFonts w:cs="Open Sans"/>
                <w:sz w:val="20"/>
                <w:szCs w:val="20"/>
              </w:rPr>
            </w:pPr>
            <w:r>
              <w:rPr>
                <w:rFonts w:cs="Open Sans"/>
                <w:sz w:val="20"/>
                <w:szCs w:val="20"/>
              </w:rPr>
              <w:t>x</w:t>
            </w:r>
          </w:p>
        </w:tc>
        <w:tc>
          <w:tcPr>
            <w:tcW w:w="237" w:type="pct"/>
          </w:tcPr>
          <w:p w14:paraId="030474BF" w14:textId="73A50A00" w:rsidR="008B3722" w:rsidRPr="00E86DC6" w:rsidRDefault="008B3722" w:rsidP="00DC51CD">
            <w:pPr>
              <w:rPr>
                <w:rFonts w:cs="Open Sans"/>
                <w:sz w:val="20"/>
                <w:szCs w:val="20"/>
              </w:rPr>
            </w:pPr>
          </w:p>
        </w:tc>
        <w:tc>
          <w:tcPr>
            <w:tcW w:w="1791" w:type="pct"/>
          </w:tcPr>
          <w:p w14:paraId="54D3AE00" w14:textId="77777777" w:rsidR="008B3722" w:rsidRDefault="008400F2" w:rsidP="008B3722">
            <w:pPr>
              <w:rPr>
                <w:rFonts w:cs="Open Sans"/>
                <w:sz w:val="20"/>
                <w:szCs w:val="20"/>
              </w:rPr>
            </w:pPr>
            <w:r>
              <w:rPr>
                <w:rFonts w:cs="Open Sans"/>
                <w:sz w:val="20"/>
                <w:szCs w:val="20"/>
              </w:rPr>
              <w:t>SE Week 29</w:t>
            </w:r>
          </w:p>
          <w:p w14:paraId="57C70E90" w14:textId="77777777" w:rsidR="008400F2" w:rsidRDefault="008400F2" w:rsidP="008B3722">
            <w:pPr>
              <w:rPr>
                <w:rFonts w:cs="Open Sans"/>
                <w:sz w:val="20"/>
                <w:szCs w:val="20"/>
              </w:rPr>
            </w:pPr>
          </w:p>
          <w:p w14:paraId="5CFF84F3" w14:textId="3362E2D6" w:rsidR="008400F2" w:rsidRPr="00E86DC6" w:rsidRDefault="008400F2" w:rsidP="008B3722">
            <w:pPr>
              <w:rPr>
                <w:rFonts w:cs="Open Sans"/>
                <w:sz w:val="20"/>
                <w:szCs w:val="20"/>
              </w:rPr>
            </w:pPr>
          </w:p>
        </w:tc>
      </w:tr>
      <w:tr w:rsidR="008B3722" w:rsidRPr="00E86DC6" w14:paraId="131501FE" w14:textId="77777777" w:rsidTr="00D60B21">
        <w:trPr>
          <w:cantSplit/>
          <w:trHeight w:val="917"/>
          <w:jc w:val="center"/>
        </w:trPr>
        <w:tc>
          <w:tcPr>
            <w:tcW w:w="410" w:type="pct"/>
            <w:vAlign w:val="center"/>
          </w:tcPr>
          <w:p w14:paraId="69884384" w14:textId="362D0B01" w:rsidR="008B3722" w:rsidRPr="008B3722" w:rsidRDefault="008B3722" w:rsidP="008B3722">
            <w:pPr>
              <w:autoSpaceDE w:val="0"/>
              <w:autoSpaceDN w:val="0"/>
              <w:adjustRightInd w:val="0"/>
              <w:ind w:left="-30" w:right="-46"/>
              <w:jc w:val="center"/>
              <w:rPr>
                <w:sz w:val="20"/>
                <w:szCs w:val="20"/>
              </w:rPr>
            </w:pPr>
            <w:r w:rsidRPr="008B3722">
              <w:rPr>
                <w:sz w:val="20"/>
                <w:szCs w:val="20"/>
              </w:rPr>
              <w:t>5.44</w:t>
            </w:r>
          </w:p>
        </w:tc>
        <w:tc>
          <w:tcPr>
            <w:tcW w:w="2364" w:type="pct"/>
            <w:tcBorders>
              <w:bottom w:val="single" w:sz="4" w:space="0" w:color="auto"/>
              <w:right w:val="single" w:sz="12" w:space="0" w:color="auto"/>
            </w:tcBorders>
            <w:vAlign w:val="center"/>
          </w:tcPr>
          <w:p w14:paraId="2B930AC7" w14:textId="1A737E36" w:rsidR="008B3722" w:rsidRPr="008B3722" w:rsidRDefault="008B3722" w:rsidP="008B3722">
            <w:pPr>
              <w:autoSpaceDE w:val="0"/>
              <w:autoSpaceDN w:val="0"/>
              <w:adjustRightInd w:val="0"/>
              <w:ind w:left="-39" w:right="-54"/>
              <w:rPr>
                <w:sz w:val="20"/>
                <w:szCs w:val="20"/>
              </w:rPr>
            </w:pPr>
            <w:r w:rsidRPr="008B3722">
              <w:rPr>
                <w:sz w:val="20"/>
                <w:szCs w:val="20"/>
              </w:rPr>
              <w:t>Explain the development and efforts of the Freedmen’s Bureau in helping former slaves begin a new life, including Fisk University.</w:t>
            </w:r>
          </w:p>
        </w:tc>
        <w:tc>
          <w:tcPr>
            <w:tcW w:w="198" w:type="pct"/>
            <w:tcBorders>
              <w:left w:val="single" w:sz="12" w:space="0" w:color="auto"/>
            </w:tcBorders>
          </w:tcPr>
          <w:p w14:paraId="43113661" w14:textId="4F119F48" w:rsidR="008B3722" w:rsidRPr="00E86DC6" w:rsidRDefault="00476F0D" w:rsidP="008B3722">
            <w:pPr>
              <w:jc w:val="center"/>
              <w:rPr>
                <w:rFonts w:cs="Open Sans"/>
                <w:sz w:val="20"/>
                <w:szCs w:val="20"/>
              </w:rPr>
            </w:pPr>
            <w:r>
              <w:rPr>
                <w:rFonts w:cs="Open Sans"/>
                <w:sz w:val="20"/>
                <w:szCs w:val="20"/>
              </w:rPr>
              <w:t>x</w:t>
            </w:r>
          </w:p>
        </w:tc>
        <w:tc>
          <w:tcPr>
            <w:tcW w:w="237" w:type="pct"/>
          </w:tcPr>
          <w:p w14:paraId="06600906" w14:textId="77777777" w:rsidR="008B3722" w:rsidRPr="00E86DC6" w:rsidRDefault="008B3722" w:rsidP="008B3722">
            <w:pPr>
              <w:jc w:val="center"/>
              <w:rPr>
                <w:rFonts w:cs="Open Sans"/>
                <w:sz w:val="20"/>
                <w:szCs w:val="20"/>
              </w:rPr>
            </w:pPr>
          </w:p>
        </w:tc>
        <w:tc>
          <w:tcPr>
            <w:tcW w:w="1791" w:type="pct"/>
          </w:tcPr>
          <w:p w14:paraId="101C41EB" w14:textId="77777777" w:rsidR="008B3722" w:rsidRDefault="00476F0D" w:rsidP="008B3722">
            <w:pPr>
              <w:rPr>
                <w:rFonts w:cs="Open Sans"/>
                <w:sz w:val="20"/>
                <w:szCs w:val="20"/>
              </w:rPr>
            </w:pPr>
            <w:r>
              <w:rPr>
                <w:rFonts w:cs="Open Sans"/>
                <w:sz w:val="20"/>
                <w:szCs w:val="20"/>
              </w:rPr>
              <w:t>SE Week 30</w:t>
            </w:r>
          </w:p>
          <w:p w14:paraId="27198F0B" w14:textId="77777777" w:rsidR="00476F0D" w:rsidRDefault="00476F0D" w:rsidP="008B3722">
            <w:pPr>
              <w:rPr>
                <w:rFonts w:cs="Open Sans"/>
                <w:sz w:val="20"/>
                <w:szCs w:val="20"/>
              </w:rPr>
            </w:pPr>
            <w:r>
              <w:rPr>
                <w:rFonts w:cs="Open Sans"/>
                <w:sz w:val="20"/>
                <w:szCs w:val="20"/>
              </w:rPr>
              <w:t xml:space="preserve">Activity </w:t>
            </w:r>
          </w:p>
          <w:p w14:paraId="658EA156" w14:textId="77777777" w:rsidR="00476F0D" w:rsidRDefault="00476F0D" w:rsidP="008B3722">
            <w:pPr>
              <w:rPr>
                <w:rFonts w:cs="Open Sans"/>
                <w:sz w:val="20"/>
                <w:szCs w:val="20"/>
              </w:rPr>
            </w:pPr>
            <w:r>
              <w:rPr>
                <w:rFonts w:cs="Open Sans"/>
                <w:sz w:val="20"/>
                <w:szCs w:val="20"/>
              </w:rPr>
              <w:t>Think and Review Question 2</w:t>
            </w:r>
          </w:p>
          <w:p w14:paraId="2D46E03B" w14:textId="276454B0" w:rsidR="00476F0D" w:rsidRPr="00E86DC6" w:rsidRDefault="00476F0D" w:rsidP="008B3722">
            <w:pPr>
              <w:rPr>
                <w:rFonts w:cs="Open Sans"/>
                <w:sz w:val="20"/>
                <w:szCs w:val="20"/>
              </w:rPr>
            </w:pPr>
            <w:r>
              <w:rPr>
                <w:rFonts w:cs="Open Sans"/>
                <w:sz w:val="20"/>
                <w:szCs w:val="20"/>
              </w:rPr>
              <w:t>This Week’s Question</w:t>
            </w:r>
          </w:p>
        </w:tc>
      </w:tr>
      <w:tr w:rsidR="008B3722" w:rsidRPr="00E86DC6" w14:paraId="731527D3" w14:textId="77777777" w:rsidTr="00D60B21">
        <w:trPr>
          <w:cantSplit/>
          <w:trHeight w:val="917"/>
          <w:jc w:val="center"/>
        </w:trPr>
        <w:tc>
          <w:tcPr>
            <w:tcW w:w="410" w:type="pct"/>
            <w:vAlign w:val="center"/>
          </w:tcPr>
          <w:p w14:paraId="605DFB3E" w14:textId="1A915517" w:rsidR="008B3722" w:rsidRPr="008B3722" w:rsidRDefault="008B3722" w:rsidP="008B3722">
            <w:pPr>
              <w:autoSpaceDE w:val="0"/>
              <w:autoSpaceDN w:val="0"/>
              <w:adjustRightInd w:val="0"/>
              <w:ind w:left="-30" w:right="-46"/>
              <w:jc w:val="center"/>
              <w:rPr>
                <w:sz w:val="20"/>
                <w:szCs w:val="20"/>
              </w:rPr>
            </w:pPr>
            <w:r w:rsidRPr="008B3722">
              <w:rPr>
                <w:sz w:val="20"/>
                <w:szCs w:val="20"/>
              </w:rPr>
              <w:t>5.45</w:t>
            </w:r>
          </w:p>
        </w:tc>
        <w:tc>
          <w:tcPr>
            <w:tcW w:w="2364" w:type="pct"/>
            <w:tcBorders>
              <w:bottom w:val="single" w:sz="4" w:space="0" w:color="auto"/>
              <w:right w:val="single" w:sz="12" w:space="0" w:color="auto"/>
            </w:tcBorders>
            <w:vAlign w:val="center"/>
          </w:tcPr>
          <w:p w14:paraId="107C74B5" w14:textId="1390AA97" w:rsidR="008B3722" w:rsidRPr="008B3722" w:rsidRDefault="008B3722" w:rsidP="008B3722">
            <w:pPr>
              <w:autoSpaceDE w:val="0"/>
              <w:autoSpaceDN w:val="0"/>
              <w:adjustRightInd w:val="0"/>
              <w:ind w:left="-39" w:right="-54"/>
              <w:rPr>
                <w:sz w:val="20"/>
                <w:szCs w:val="20"/>
              </w:rPr>
            </w:pPr>
            <w:r w:rsidRPr="008B3722">
              <w:rPr>
                <w:sz w:val="20"/>
                <w:szCs w:val="20"/>
              </w:rPr>
              <w:t>Identify how the rise of vigilante justice (e.g., Ku Klux Klan), black codes, and Jim Crow laws impacted Tennessee and the nation.</w:t>
            </w:r>
          </w:p>
        </w:tc>
        <w:tc>
          <w:tcPr>
            <w:tcW w:w="198" w:type="pct"/>
            <w:tcBorders>
              <w:left w:val="single" w:sz="12" w:space="0" w:color="auto"/>
            </w:tcBorders>
          </w:tcPr>
          <w:p w14:paraId="11960EE9" w14:textId="72186199" w:rsidR="008B3722" w:rsidRPr="00E86DC6" w:rsidRDefault="00476F0D" w:rsidP="008B3722">
            <w:pPr>
              <w:jc w:val="center"/>
              <w:rPr>
                <w:rFonts w:cs="Open Sans"/>
                <w:sz w:val="20"/>
                <w:szCs w:val="20"/>
              </w:rPr>
            </w:pPr>
            <w:r>
              <w:rPr>
                <w:rFonts w:cs="Open Sans"/>
                <w:sz w:val="20"/>
                <w:szCs w:val="20"/>
              </w:rPr>
              <w:t>x</w:t>
            </w:r>
          </w:p>
        </w:tc>
        <w:tc>
          <w:tcPr>
            <w:tcW w:w="237" w:type="pct"/>
          </w:tcPr>
          <w:p w14:paraId="44C6BB3D" w14:textId="77777777" w:rsidR="008B3722" w:rsidRPr="00E86DC6" w:rsidRDefault="008B3722" w:rsidP="008B3722">
            <w:pPr>
              <w:jc w:val="center"/>
              <w:rPr>
                <w:rFonts w:cs="Open Sans"/>
                <w:sz w:val="20"/>
                <w:szCs w:val="20"/>
              </w:rPr>
            </w:pPr>
          </w:p>
        </w:tc>
        <w:tc>
          <w:tcPr>
            <w:tcW w:w="1791" w:type="pct"/>
          </w:tcPr>
          <w:p w14:paraId="1C73EBA4" w14:textId="77777777" w:rsidR="008B3722" w:rsidRDefault="00476F0D" w:rsidP="008B3722">
            <w:pPr>
              <w:rPr>
                <w:rFonts w:cs="Open Sans"/>
                <w:sz w:val="20"/>
                <w:szCs w:val="20"/>
              </w:rPr>
            </w:pPr>
            <w:r>
              <w:rPr>
                <w:rFonts w:cs="Open Sans"/>
                <w:sz w:val="20"/>
                <w:szCs w:val="20"/>
              </w:rPr>
              <w:t>SE Week 29 “Jim Crow Erases Two Decades of Progress”</w:t>
            </w:r>
          </w:p>
          <w:p w14:paraId="51A42376" w14:textId="77777777" w:rsidR="00066DF5" w:rsidRDefault="00066DF5" w:rsidP="008B3722">
            <w:pPr>
              <w:rPr>
                <w:rFonts w:cs="Open Sans"/>
                <w:sz w:val="20"/>
                <w:szCs w:val="20"/>
              </w:rPr>
            </w:pPr>
            <w:r>
              <w:rPr>
                <w:rFonts w:cs="Open Sans"/>
                <w:sz w:val="20"/>
                <w:szCs w:val="20"/>
              </w:rPr>
              <w:t>“Plessy V. Ferguson”</w:t>
            </w:r>
          </w:p>
          <w:p w14:paraId="7C050AE5" w14:textId="77777777" w:rsidR="00066DF5" w:rsidRDefault="00066DF5" w:rsidP="008B3722">
            <w:pPr>
              <w:rPr>
                <w:rFonts w:cs="Open Sans"/>
                <w:sz w:val="20"/>
                <w:szCs w:val="20"/>
              </w:rPr>
            </w:pPr>
            <w:r>
              <w:rPr>
                <w:rFonts w:cs="Open Sans"/>
                <w:sz w:val="20"/>
                <w:szCs w:val="20"/>
              </w:rPr>
              <w:t>SE Week 30 “Continuing Racism”</w:t>
            </w:r>
          </w:p>
          <w:p w14:paraId="687FEA40" w14:textId="77777777" w:rsidR="00066DF5" w:rsidRDefault="00066DF5" w:rsidP="008B3722">
            <w:pPr>
              <w:rPr>
                <w:rFonts w:cs="Open Sans"/>
                <w:sz w:val="20"/>
                <w:szCs w:val="20"/>
              </w:rPr>
            </w:pPr>
          </w:p>
          <w:p w14:paraId="1709EEA7" w14:textId="1BD9FB37" w:rsidR="00066DF5" w:rsidRPr="00066DF5" w:rsidRDefault="00066DF5" w:rsidP="00066DF5">
            <w:pPr>
              <w:rPr>
                <w:rFonts w:cs="Open Sans"/>
                <w:sz w:val="20"/>
                <w:szCs w:val="20"/>
              </w:rPr>
            </w:pPr>
            <w:r>
              <w:rPr>
                <w:rFonts w:cs="Open Sans"/>
                <w:sz w:val="20"/>
                <w:szCs w:val="20"/>
              </w:rPr>
              <w:t>*I would use the term vigilante justice in the “Continuing Racism” article and define this for students.</w:t>
            </w:r>
          </w:p>
        </w:tc>
      </w:tr>
      <w:tr w:rsidR="008B3722" w:rsidRPr="00E86DC6" w14:paraId="47DD5215" w14:textId="77777777" w:rsidTr="00D60B21">
        <w:trPr>
          <w:cantSplit/>
          <w:trHeight w:val="917"/>
          <w:jc w:val="center"/>
        </w:trPr>
        <w:tc>
          <w:tcPr>
            <w:tcW w:w="410" w:type="pct"/>
            <w:vAlign w:val="center"/>
          </w:tcPr>
          <w:p w14:paraId="0DA5BB79" w14:textId="55A279ED"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5.46</w:t>
            </w:r>
          </w:p>
        </w:tc>
        <w:tc>
          <w:tcPr>
            <w:tcW w:w="2364" w:type="pct"/>
            <w:tcBorders>
              <w:bottom w:val="single" w:sz="4" w:space="0" w:color="auto"/>
              <w:right w:val="single" w:sz="12" w:space="0" w:color="auto"/>
            </w:tcBorders>
            <w:vAlign w:val="center"/>
          </w:tcPr>
          <w:p w14:paraId="2A15C123" w14:textId="3786D525"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end of Reconstruction impacted Tennessee’s African American elected officials.</w:t>
            </w:r>
          </w:p>
        </w:tc>
        <w:tc>
          <w:tcPr>
            <w:tcW w:w="198" w:type="pct"/>
            <w:tcBorders>
              <w:left w:val="single" w:sz="12" w:space="0" w:color="auto"/>
            </w:tcBorders>
          </w:tcPr>
          <w:p w14:paraId="1F9F2DB0" w14:textId="23934600" w:rsidR="008B3722" w:rsidRPr="00E86DC6" w:rsidRDefault="00476F0D" w:rsidP="008B3722">
            <w:pPr>
              <w:jc w:val="center"/>
              <w:rPr>
                <w:rFonts w:cs="Open Sans"/>
                <w:sz w:val="20"/>
                <w:szCs w:val="20"/>
              </w:rPr>
            </w:pPr>
            <w:r>
              <w:rPr>
                <w:rFonts w:cs="Open Sans"/>
                <w:sz w:val="20"/>
                <w:szCs w:val="20"/>
              </w:rPr>
              <w:t>x</w:t>
            </w:r>
          </w:p>
        </w:tc>
        <w:tc>
          <w:tcPr>
            <w:tcW w:w="237" w:type="pct"/>
          </w:tcPr>
          <w:p w14:paraId="38A887D6" w14:textId="77777777" w:rsidR="008B3722" w:rsidRPr="00E86DC6" w:rsidRDefault="008B3722" w:rsidP="008B3722">
            <w:pPr>
              <w:jc w:val="center"/>
              <w:rPr>
                <w:rFonts w:cs="Open Sans"/>
                <w:sz w:val="20"/>
                <w:szCs w:val="20"/>
              </w:rPr>
            </w:pPr>
          </w:p>
        </w:tc>
        <w:tc>
          <w:tcPr>
            <w:tcW w:w="1791" w:type="pct"/>
          </w:tcPr>
          <w:p w14:paraId="63F12538" w14:textId="77777777" w:rsidR="008B3722" w:rsidRDefault="00476F0D" w:rsidP="008B3722">
            <w:pPr>
              <w:rPr>
                <w:rFonts w:cs="Open Sans"/>
                <w:sz w:val="20"/>
                <w:szCs w:val="20"/>
              </w:rPr>
            </w:pPr>
            <w:r>
              <w:rPr>
                <w:rFonts w:cs="Open Sans"/>
                <w:sz w:val="20"/>
                <w:szCs w:val="20"/>
              </w:rPr>
              <w:t>SE week 29</w:t>
            </w:r>
          </w:p>
          <w:p w14:paraId="347000D9" w14:textId="39A59632" w:rsidR="00476F0D" w:rsidRPr="00E86DC6" w:rsidRDefault="00476F0D" w:rsidP="008B3722">
            <w:pPr>
              <w:rPr>
                <w:rFonts w:cs="Open Sans"/>
                <w:sz w:val="20"/>
                <w:szCs w:val="20"/>
              </w:rPr>
            </w:pPr>
            <w:r>
              <w:rPr>
                <w:rFonts w:cs="Open Sans"/>
                <w:sz w:val="20"/>
                <w:szCs w:val="20"/>
              </w:rPr>
              <w:t>TE Week 29 Assessment Question 8</w:t>
            </w:r>
          </w:p>
        </w:tc>
      </w:tr>
      <w:tr w:rsidR="008B3722" w:rsidRPr="00E86DC6" w14:paraId="0D3CC657" w14:textId="77777777" w:rsidTr="00D60B21">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CFB034E" w14:textId="352DD087" w:rsidR="008B3722" w:rsidRPr="008B3722" w:rsidRDefault="008B3722" w:rsidP="00D60B21">
            <w:pPr>
              <w:rPr>
                <w:color w:val="FF0000"/>
                <w:sz w:val="20"/>
                <w:szCs w:val="20"/>
              </w:rPr>
            </w:pPr>
            <w:r w:rsidRPr="008B3722">
              <w:rPr>
                <w:b/>
                <w:sz w:val="20"/>
                <w:szCs w:val="20"/>
              </w:rPr>
              <w:t>Tennessee in the 20th Century (1900-present)</w:t>
            </w:r>
          </w:p>
        </w:tc>
        <w:tc>
          <w:tcPr>
            <w:tcW w:w="198" w:type="pct"/>
            <w:tcBorders>
              <w:left w:val="single" w:sz="12" w:space="0" w:color="auto"/>
            </w:tcBorders>
            <w:shd w:val="clear" w:color="auto" w:fill="D9D9D9" w:themeFill="background1" w:themeFillShade="D9"/>
          </w:tcPr>
          <w:p w14:paraId="74BAB40E" w14:textId="77777777" w:rsidR="008B3722" w:rsidRPr="00E86DC6" w:rsidRDefault="008B3722" w:rsidP="00D60B21">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99A6C81" w14:textId="77777777" w:rsidR="008B3722" w:rsidRPr="00E86DC6" w:rsidRDefault="008B3722" w:rsidP="00D60B21">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4416E99" w14:textId="77777777" w:rsidR="008B3722" w:rsidRPr="00E86DC6" w:rsidRDefault="008B3722" w:rsidP="00D60B21">
            <w:pPr>
              <w:rPr>
                <w:rFonts w:cs="Open Sans"/>
                <w:b/>
                <w:sz w:val="20"/>
                <w:szCs w:val="20"/>
              </w:rPr>
            </w:pPr>
            <w:r w:rsidRPr="00E86DC6">
              <w:rPr>
                <w:rFonts w:cs="Open Sans"/>
                <w:b/>
                <w:sz w:val="20"/>
                <w:szCs w:val="20"/>
              </w:rPr>
              <w:t>Evidence (e.g., page numbers and/or examples of inclusion)</w:t>
            </w:r>
          </w:p>
        </w:tc>
      </w:tr>
      <w:tr w:rsidR="008B3722" w:rsidRPr="00E86DC6" w14:paraId="17CFC078" w14:textId="77777777" w:rsidTr="00D60B21">
        <w:trPr>
          <w:cantSplit/>
          <w:trHeight w:val="665"/>
          <w:jc w:val="center"/>
        </w:trPr>
        <w:tc>
          <w:tcPr>
            <w:tcW w:w="410" w:type="pct"/>
            <w:tcBorders>
              <w:right w:val="single" w:sz="4" w:space="0" w:color="auto"/>
            </w:tcBorders>
            <w:shd w:val="clear" w:color="auto" w:fill="F2F2F2" w:themeFill="background1" w:themeFillShade="F2"/>
            <w:vAlign w:val="center"/>
          </w:tcPr>
          <w:p w14:paraId="6F91BAAA" w14:textId="77777777" w:rsidR="008B3722" w:rsidRPr="00484758" w:rsidRDefault="008B3722" w:rsidP="00D60B21">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4B2FB67" w14:textId="77777777" w:rsidR="008B3722" w:rsidRPr="00484758" w:rsidRDefault="008B3722" w:rsidP="00D60B21">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1636AC6" w14:textId="77777777" w:rsidR="008B3722" w:rsidRPr="00E86DC6" w:rsidRDefault="008B3722" w:rsidP="00D60B21">
            <w:pPr>
              <w:jc w:val="center"/>
              <w:rPr>
                <w:rFonts w:cs="Open Sans"/>
                <w:b/>
                <w:sz w:val="20"/>
                <w:szCs w:val="20"/>
              </w:rPr>
            </w:pPr>
          </w:p>
        </w:tc>
        <w:tc>
          <w:tcPr>
            <w:tcW w:w="237" w:type="pct"/>
            <w:shd w:val="clear" w:color="auto" w:fill="F2F2F2" w:themeFill="background1" w:themeFillShade="F2"/>
            <w:vAlign w:val="center"/>
          </w:tcPr>
          <w:p w14:paraId="7E03E4EC" w14:textId="77777777" w:rsidR="008B3722" w:rsidRPr="00E86DC6" w:rsidRDefault="008B3722" w:rsidP="00D60B21">
            <w:pPr>
              <w:jc w:val="center"/>
              <w:rPr>
                <w:rFonts w:cs="Open Sans"/>
                <w:b/>
                <w:sz w:val="20"/>
                <w:szCs w:val="20"/>
              </w:rPr>
            </w:pPr>
          </w:p>
        </w:tc>
        <w:tc>
          <w:tcPr>
            <w:tcW w:w="1791" w:type="pct"/>
            <w:shd w:val="clear" w:color="auto" w:fill="F2F2F2" w:themeFill="background1" w:themeFillShade="F2"/>
            <w:vAlign w:val="center"/>
          </w:tcPr>
          <w:p w14:paraId="76723E5F" w14:textId="77777777" w:rsidR="008B3722" w:rsidRPr="00E86DC6" w:rsidRDefault="008B3722" w:rsidP="00D60B21">
            <w:pPr>
              <w:jc w:val="center"/>
              <w:rPr>
                <w:rFonts w:cs="Open Sans"/>
                <w:b/>
                <w:sz w:val="20"/>
                <w:szCs w:val="20"/>
              </w:rPr>
            </w:pPr>
          </w:p>
        </w:tc>
      </w:tr>
      <w:tr w:rsidR="008B3722" w:rsidRPr="00E86DC6" w14:paraId="265C7A64" w14:textId="77777777" w:rsidTr="00D60B21">
        <w:trPr>
          <w:cantSplit/>
          <w:trHeight w:val="935"/>
          <w:jc w:val="center"/>
        </w:trPr>
        <w:tc>
          <w:tcPr>
            <w:tcW w:w="410" w:type="pct"/>
            <w:vAlign w:val="center"/>
          </w:tcPr>
          <w:p w14:paraId="18177C1C" w14:textId="33A04890"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5.47</w:t>
            </w:r>
          </w:p>
        </w:tc>
        <w:tc>
          <w:tcPr>
            <w:tcW w:w="2364" w:type="pct"/>
            <w:tcBorders>
              <w:right w:val="single" w:sz="12" w:space="0" w:color="auto"/>
            </w:tcBorders>
            <w:vAlign w:val="center"/>
          </w:tcPr>
          <w:p w14:paraId="580100B5" w14:textId="25121412" w:rsidR="008B3722" w:rsidRPr="008B3722" w:rsidRDefault="008B3722" w:rsidP="008B3722">
            <w:pPr>
              <w:autoSpaceDE w:val="0"/>
              <w:autoSpaceDN w:val="0"/>
              <w:adjustRightInd w:val="0"/>
              <w:ind w:left="-39" w:right="-54"/>
              <w:rPr>
                <w:rFonts w:cs="Open Sans"/>
                <w:sz w:val="20"/>
                <w:szCs w:val="20"/>
              </w:rPr>
            </w:pPr>
            <w:r w:rsidRPr="008B3722">
              <w:rPr>
                <w:sz w:val="20"/>
                <w:szCs w:val="20"/>
              </w:rPr>
              <w:t>Identify Tennessee’s role in the passage of the 19</w:t>
            </w:r>
            <w:r w:rsidRPr="008B3722">
              <w:rPr>
                <w:sz w:val="20"/>
                <w:szCs w:val="20"/>
                <w:vertAlign w:val="superscript"/>
              </w:rPr>
              <w:t>th</w:t>
            </w:r>
            <w:r w:rsidRPr="008B3722">
              <w:rPr>
                <w:sz w:val="20"/>
                <w:szCs w:val="20"/>
              </w:rPr>
              <w:t xml:space="preserve"> Amendment, including the impact of Anne Dallas Dudley and Harry Burn.</w:t>
            </w:r>
          </w:p>
        </w:tc>
        <w:tc>
          <w:tcPr>
            <w:tcW w:w="198" w:type="pct"/>
            <w:tcBorders>
              <w:left w:val="single" w:sz="12" w:space="0" w:color="auto"/>
            </w:tcBorders>
          </w:tcPr>
          <w:p w14:paraId="398504FC" w14:textId="6876C014" w:rsidR="008B3722" w:rsidRPr="00E86DC6" w:rsidRDefault="001312DD" w:rsidP="008B3722">
            <w:pPr>
              <w:jc w:val="center"/>
              <w:rPr>
                <w:rFonts w:cs="Open Sans"/>
                <w:sz w:val="20"/>
                <w:szCs w:val="20"/>
              </w:rPr>
            </w:pPr>
            <w:r>
              <w:rPr>
                <w:rFonts w:cs="Open Sans"/>
                <w:sz w:val="20"/>
                <w:szCs w:val="20"/>
              </w:rPr>
              <w:t>x</w:t>
            </w:r>
          </w:p>
        </w:tc>
        <w:tc>
          <w:tcPr>
            <w:tcW w:w="237" w:type="pct"/>
          </w:tcPr>
          <w:p w14:paraId="3F1CFA3C" w14:textId="77777777" w:rsidR="008B3722" w:rsidRPr="00E86DC6" w:rsidRDefault="008B3722" w:rsidP="008B3722">
            <w:pPr>
              <w:jc w:val="center"/>
              <w:rPr>
                <w:rFonts w:cs="Open Sans"/>
                <w:sz w:val="20"/>
                <w:szCs w:val="20"/>
              </w:rPr>
            </w:pPr>
          </w:p>
        </w:tc>
        <w:tc>
          <w:tcPr>
            <w:tcW w:w="1791" w:type="pct"/>
          </w:tcPr>
          <w:p w14:paraId="0A51E395" w14:textId="77777777" w:rsidR="00066DF5" w:rsidRDefault="00066DF5" w:rsidP="00066DF5">
            <w:pPr>
              <w:rPr>
                <w:rFonts w:cs="Open Sans"/>
                <w:sz w:val="20"/>
                <w:szCs w:val="20"/>
              </w:rPr>
            </w:pPr>
            <w:r>
              <w:rPr>
                <w:rFonts w:cs="Open Sans"/>
                <w:sz w:val="20"/>
                <w:szCs w:val="20"/>
              </w:rPr>
              <w:t>SE Week 7 articles</w:t>
            </w:r>
          </w:p>
          <w:p w14:paraId="483099B7" w14:textId="77777777" w:rsidR="00066DF5" w:rsidRDefault="00066DF5" w:rsidP="00066DF5">
            <w:pPr>
              <w:rPr>
                <w:rFonts w:cs="Open Sans"/>
                <w:sz w:val="20"/>
                <w:szCs w:val="20"/>
              </w:rPr>
            </w:pPr>
          </w:p>
          <w:p w14:paraId="4A847D6F" w14:textId="77777777" w:rsidR="00066DF5" w:rsidRDefault="00066DF5" w:rsidP="00066DF5">
            <w:pPr>
              <w:rPr>
                <w:rFonts w:cs="Open Sans"/>
                <w:sz w:val="20"/>
                <w:szCs w:val="20"/>
              </w:rPr>
            </w:pPr>
            <w:r>
              <w:rPr>
                <w:rFonts w:cs="Open Sans"/>
                <w:sz w:val="20"/>
                <w:szCs w:val="20"/>
              </w:rPr>
              <w:t>*The term Perfect 36 should be used with Tennessee; it was the 36</w:t>
            </w:r>
            <w:r w:rsidRPr="00C05FA5">
              <w:rPr>
                <w:rFonts w:cs="Open Sans"/>
                <w:sz w:val="20"/>
                <w:szCs w:val="20"/>
                <w:vertAlign w:val="superscript"/>
              </w:rPr>
              <w:t>th</w:t>
            </w:r>
            <w:r>
              <w:rPr>
                <w:rFonts w:cs="Open Sans"/>
                <w:sz w:val="20"/>
                <w:szCs w:val="20"/>
              </w:rPr>
              <w:t xml:space="preserve"> state needed, the 39</w:t>
            </w:r>
            <w:r w:rsidRPr="00C05FA5">
              <w:rPr>
                <w:rFonts w:cs="Open Sans"/>
                <w:sz w:val="20"/>
                <w:szCs w:val="20"/>
                <w:vertAlign w:val="superscript"/>
              </w:rPr>
              <w:t>th</w:t>
            </w:r>
            <w:r>
              <w:rPr>
                <w:rFonts w:cs="Open Sans"/>
                <w:sz w:val="20"/>
                <w:szCs w:val="20"/>
              </w:rPr>
              <w:t xml:space="preserve"> as stated in the text. </w:t>
            </w:r>
          </w:p>
          <w:p w14:paraId="57CCF293" w14:textId="77777777" w:rsidR="00066DF5" w:rsidRDefault="00066DF5" w:rsidP="00066DF5">
            <w:pPr>
              <w:rPr>
                <w:rFonts w:cs="Open Sans"/>
                <w:sz w:val="20"/>
                <w:szCs w:val="20"/>
              </w:rPr>
            </w:pPr>
          </w:p>
          <w:p w14:paraId="6C82D6C7" w14:textId="77777777" w:rsidR="00066DF5" w:rsidRDefault="00066DF5" w:rsidP="00066DF5">
            <w:pPr>
              <w:rPr>
                <w:rFonts w:cs="Open Sans"/>
                <w:sz w:val="20"/>
                <w:szCs w:val="20"/>
              </w:rPr>
            </w:pPr>
            <w:r>
              <w:rPr>
                <w:rFonts w:cs="Open Sans"/>
                <w:sz w:val="20"/>
                <w:szCs w:val="20"/>
              </w:rPr>
              <w:t>Edits Week 7:</w:t>
            </w:r>
          </w:p>
          <w:p w14:paraId="55B89C99" w14:textId="72768747" w:rsidR="008B3722" w:rsidRPr="00E86DC6" w:rsidRDefault="00066DF5" w:rsidP="00066DF5">
            <w:pPr>
              <w:rPr>
                <w:rFonts w:cs="Open Sans"/>
                <w:sz w:val="20"/>
                <w:szCs w:val="20"/>
              </w:rPr>
            </w:pPr>
            <w:r>
              <w:rPr>
                <w:rFonts w:cs="Open Sans"/>
                <w:sz w:val="20"/>
                <w:szCs w:val="20"/>
              </w:rPr>
              <w:t xml:space="preserve">Italicize </w:t>
            </w:r>
            <w:r w:rsidRPr="00C05FA5">
              <w:rPr>
                <w:rFonts w:cs="Open Sans"/>
                <w:i/>
                <w:sz w:val="20"/>
                <w:szCs w:val="20"/>
              </w:rPr>
              <w:t>Pride of Tennesse</w:t>
            </w:r>
            <w:r>
              <w:rPr>
                <w:rFonts w:cs="Open Sans"/>
                <w:i/>
                <w:sz w:val="20"/>
                <w:szCs w:val="20"/>
              </w:rPr>
              <w:t xml:space="preserve">e </w:t>
            </w:r>
            <w:r>
              <w:rPr>
                <w:rFonts w:cs="Open Sans"/>
                <w:sz w:val="20"/>
                <w:szCs w:val="20"/>
              </w:rPr>
              <w:t>in “Tennessee Influences the Vote”</w:t>
            </w:r>
          </w:p>
        </w:tc>
      </w:tr>
      <w:tr w:rsidR="008B3722" w:rsidRPr="0069713B" w14:paraId="34E4FF91" w14:textId="77777777" w:rsidTr="00D60B21">
        <w:trPr>
          <w:cantSplit/>
          <w:trHeight w:val="737"/>
          <w:jc w:val="center"/>
        </w:trPr>
        <w:tc>
          <w:tcPr>
            <w:tcW w:w="5000" w:type="pct"/>
            <w:gridSpan w:val="5"/>
            <w:vAlign w:val="center"/>
          </w:tcPr>
          <w:p w14:paraId="44D01BE1" w14:textId="77777777" w:rsidR="008B3722" w:rsidRPr="00696C58" w:rsidRDefault="008B3722" w:rsidP="008B3722">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EFB0D2A" w14:textId="77777777" w:rsidR="008B3722"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7ECA6080" w14:textId="00350DC1" w:rsidR="008B3722" w:rsidRPr="0069713B" w:rsidRDefault="008B3722" w:rsidP="008B3722">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E54E09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B3722" w:rsidRPr="00E86DC6" w14:paraId="54EB01D1" w14:textId="77777777" w:rsidTr="00D60B21">
        <w:trPr>
          <w:cantSplit/>
          <w:trHeight w:val="917"/>
          <w:jc w:val="center"/>
        </w:trPr>
        <w:tc>
          <w:tcPr>
            <w:tcW w:w="410" w:type="pct"/>
            <w:vAlign w:val="center"/>
          </w:tcPr>
          <w:p w14:paraId="2CCB7B1D" w14:textId="067C9D54" w:rsidR="008B3722" w:rsidRPr="008B3722" w:rsidRDefault="008B3722" w:rsidP="008B3722">
            <w:pPr>
              <w:autoSpaceDE w:val="0"/>
              <w:autoSpaceDN w:val="0"/>
              <w:adjustRightInd w:val="0"/>
              <w:ind w:left="-30" w:right="-46"/>
              <w:jc w:val="center"/>
              <w:rPr>
                <w:sz w:val="20"/>
                <w:szCs w:val="20"/>
              </w:rPr>
            </w:pPr>
            <w:r w:rsidRPr="008B3722">
              <w:rPr>
                <w:sz w:val="20"/>
                <w:szCs w:val="20"/>
              </w:rPr>
              <w:t>5.48</w:t>
            </w:r>
          </w:p>
        </w:tc>
        <w:tc>
          <w:tcPr>
            <w:tcW w:w="2364" w:type="pct"/>
            <w:gridSpan w:val="2"/>
            <w:tcBorders>
              <w:bottom w:val="single" w:sz="4" w:space="0" w:color="auto"/>
              <w:right w:val="single" w:sz="12" w:space="0" w:color="auto"/>
            </w:tcBorders>
            <w:vAlign w:val="center"/>
          </w:tcPr>
          <w:p w14:paraId="57692131" w14:textId="75AC4833" w:rsidR="008B3722" w:rsidRPr="008B3722" w:rsidRDefault="008B3722" w:rsidP="008B3722">
            <w:pPr>
              <w:widowControl w:val="0"/>
              <w:autoSpaceDE w:val="0"/>
              <w:autoSpaceDN w:val="0"/>
              <w:rPr>
                <w:sz w:val="20"/>
                <w:szCs w:val="20"/>
              </w:rPr>
            </w:pPr>
            <w:r w:rsidRPr="008B3722">
              <w:rPr>
                <w:sz w:val="20"/>
                <w:szCs w:val="20"/>
              </w:rPr>
              <w:t xml:space="preserve">Describe the effects of the Great Depression on Tennessee and the impact of New Deal policies in the state (i.e., Tennessee Valley Authority and Civilian Conservation Corps). </w:t>
            </w:r>
          </w:p>
        </w:tc>
        <w:tc>
          <w:tcPr>
            <w:tcW w:w="198" w:type="pct"/>
            <w:tcBorders>
              <w:left w:val="single" w:sz="12" w:space="0" w:color="auto"/>
            </w:tcBorders>
          </w:tcPr>
          <w:p w14:paraId="772B27AB" w14:textId="44E6E1F1" w:rsidR="008B3722" w:rsidRPr="00E86DC6" w:rsidRDefault="001312DD" w:rsidP="008B3722">
            <w:pPr>
              <w:jc w:val="center"/>
              <w:rPr>
                <w:rFonts w:cs="Open Sans"/>
                <w:sz w:val="20"/>
                <w:szCs w:val="20"/>
              </w:rPr>
            </w:pPr>
            <w:r>
              <w:rPr>
                <w:rFonts w:cs="Open Sans"/>
                <w:sz w:val="20"/>
                <w:szCs w:val="20"/>
              </w:rPr>
              <w:t>x</w:t>
            </w:r>
          </w:p>
        </w:tc>
        <w:tc>
          <w:tcPr>
            <w:tcW w:w="237" w:type="pct"/>
          </w:tcPr>
          <w:p w14:paraId="4D9DC747" w14:textId="77777777" w:rsidR="008B3722" w:rsidRPr="00E86DC6" w:rsidRDefault="008B3722" w:rsidP="008B3722">
            <w:pPr>
              <w:jc w:val="center"/>
              <w:rPr>
                <w:rFonts w:cs="Open Sans"/>
                <w:sz w:val="20"/>
                <w:szCs w:val="20"/>
              </w:rPr>
            </w:pPr>
          </w:p>
        </w:tc>
        <w:tc>
          <w:tcPr>
            <w:tcW w:w="1791" w:type="pct"/>
          </w:tcPr>
          <w:p w14:paraId="1938EE3F" w14:textId="77777777" w:rsidR="001312DD" w:rsidRDefault="001312DD" w:rsidP="008B3722">
            <w:pPr>
              <w:rPr>
                <w:rFonts w:cs="Open Sans"/>
                <w:sz w:val="20"/>
                <w:szCs w:val="20"/>
              </w:rPr>
            </w:pPr>
            <w:r>
              <w:rPr>
                <w:rFonts w:cs="Open Sans"/>
                <w:sz w:val="20"/>
                <w:szCs w:val="20"/>
              </w:rPr>
              <w:t>SE Week 11 “Help for Americans in Tennessee”</w:t>
            </w:r>
          </w:p>
          <w:p w14:paraId="58C80EDD" w14:textId="77777777" w:rsidR="001312DD" w:rsidRDefault="001312DD" w:rsidP="008B3722">
            <w:pPr>
              <w:rPr>
                <w:rFonts w:cs="Open Sans"/>
                <w:sz w:val="20"/>
                <w:szCs w:val="20"/>
              </w:rPr>
            </w:pPr>
            <w:r>
              <w:rPr>
                <w:rFonts w:cs="Open Sans"/>
                <w:sz w:val="20"/>
                <w:szCs w:val="20"/>
              </w:rPr>
              <w:t>“Making Ends Meet”</w:t>
            </w:r>
          </w:p>
          <w:p w14:paraId="0DEF109A" w14:textId="77777777" w:rsidR="001312DD" w:rsidRDefault="001312DD" w:rsidP="008B3722">
            <w:pPr>
              <w:rPr>
                <w:rFonts w:cs="Open Sans"/>
                <w:sz w:val="20"/>
                <w:szCs w:val="20"/>
              </w:rPr>
            </w:pPr>
            <w:r>
              <w:rPr>
                <w:rFonts w:cs="Open Sans"/>
                <w:sz w:val="20"/>
                <w:szCs w:val="20"/>
              </w:rPr>
              <w:t>SE Week 12 Tennessee and the New Deal</w:t>
            </w:r>
          </w:p>
          <w:p w14:paraId="38F2C7E2" w14:textId="7C6C3DCB" w:rsidR="001312DD" w:rsidRPr="00E86DC6" w:rsidRDefault="001312DD" w:rsidP="008B3722">
            <w:pPr>
              <w:rPr>
                <w:rFonts w:cs="Open Sans"/>
                <w:sz w:val="20"/>
                <w:szCs w:val="20"/>
              </w:rPr>
            </w:pPr>
            <w:r>
              <w:rPr>
                <w:rFonts w:cs="Open Sans"/>
                <w:sz w:val="20"/>
                <w:szCs w:val="20"/>
              </w:rPr>
              <w:t>“National Parks, Too?”</w:t>
            </w:r>
          </w:p>
        </w:tc>
      </w:tr>
      <w:tr w:rsidR="008B3722" w:rsidRPr="00E86DC6" w14:paraId="346E495B" w14:textId="77777777" w:rsidTr="00D60B21">
        <w:trPr>
          <w:cantSplit/>
          <w:trHeight w:val="917"/>
          <w:jc w:val="center"/>
        </w:trPr>
        <w:tc>
          <w:tcPr>
            <w:tcW w:w="410" w:type="pct"/>
            <w:vAlign w:val="center"/>
          </w:tcPr>
          <w:p w14:paraId="56B18B29" w14:textId="275C8F08" w:rsidR="008B3722" w:rsidRPr="008B3722" w:rsidRDefault="008B3722" w:rsidP="008B3722">
            <w:pPr>
              <w:autoSpaceDE w:val="0"/>
              <w:autoSpaceDN w:val="0"/>
              <w:adjustRightInd w:val="0"/>
              <w:ind w:left="-30" w:right="-46"/>
              <w:jc w:val="center"/>
              <w:rPr>
                <w:sz w:val="20"/>
                <w:szCs w:val="20"/>
              </w:rPr>
            </w:pPr>
            <w:r w:rsidRPr="008B3722">
              <w:rPr>
                <w:sz w:val="20"/>
                <w:szCs w:val="20"/>
              </w:rPr>
              <w:t>5.49</w:t>
            </w:r>
          </w:p>
        </w:tc>
        <w:tc>
          <w:tcPr>
            <w:tcW w:w="2364" w:type="pct"/>
            <w:gridSpan w:val="2"/>
            <w:tcBorders>
              <w:bottom w:val="single" w:sz="4" w:space="0" w:color="auto"/>
              <w:right w:val="single" w:sz="12" w:space="0" w:color="auto"/>
            </w:tcBorders>
            <w:vAlign w:val="center"/>
          </w:tcPr>
          <w:p w14:paraId="743494BC" w14:textId="50BFC868" w:rsidR="008B3722" w:rsidRPr="008B3722" w:rsidRDefault="008B3722" w:rsidP="008B3722">
            <w:pPr>
              <w:autoSpaceDE w:val="0"/>
              <w:autoSpaceDN w:val="0"/>
              <w:adjustRightInd w:val="0"/>
              <w:ind w:left="-39" w:right="-54"/>
              <w:rPr>
                <w:sz w:val="20"/>
                <w:szCs w:val="20"/>
              </w:rPr>
            </w:pPr>
            <w:r w:rsidRPr="008B3722">
              <w:rPr>
                <w:sz w:val="20"/>
                <w:szCs w:val="20"/>
              </w:rPr>
              <w:t>Describe Tennessee’s contributions during World War I and World War II, including: the conversion of factories to wartime production, the importance of Oak Ridge, and the influence of Tennesseans (i.e., Cornelia Fort, Cordell Hull, and Alvin C. York).</w:t>
            </w:r>
          </w:p>
        </w:tc>
        <w:tc>
          <w:tcPr>
            <w:tcW w:w="198" w:type="pct"/>
            <w:tcBorders>
              <w:left w:val="single" w:sz="12" w:space="0" w:color="auto"/>
            </w:tcBorders>
          </w:tcPr>
          <w:p w14:paraId="203ADF45" w14:textId="39EC9A43" w:rsidR="008B3722" w:rsidRPr="00E86DC6" w:rsidRDefault="001312DD" w:rsidP="008B3722">
            <w:pPr>
              <w:jc w:val="center"/>
              <w:rPr>
                <w:rFonts w:cs="Open Sans"/>
                <w:sz w:val="20"/>
                <w:szCs w:val="20"/>
              </w:rPr>
            </w:pPr>
            <w:r>
              <w:rPr>
                <w:rFonts w:cs="Open Sans"/>
                <w:sz w:val="20"/>
                <w:szCs w:val="20"/>
              </w:rPr>
              <w:t>x</w:t>
            </w:r>
          </w:p>
        </w:tc>
        <w:tc>
          <w:tcPr>
            <w:tcW w:w="237" w:type="pct"/>
          </w:tcPr>
          <w:p w14:paraId="0D940DFF" w14:textId="77777777" w:rsidR="008B3722" w:rsidRPr="00E86DC6" w:rsidRDefault="008B3722" w:rsidP="008B3722">
            <w:pPr>
              <w:jc w:val="center"/>
              <w:rPr>
                <w:rFonts w:cs="Open Sans"/>
                <w:sz w:val="20"/>
                <w:szCs w:val="20"/>
              </w:rPr>
            </w:pPr>
          </w:p>
        </w:tc>
        <w:tc>
          <w:tcPr>
            <w:tcW w:w="1791" w:type="pct"/>
          </w:tcPr>
          <w:p w14:paraId="5F8B8271" w14:textId="77777777" w:rsidR="008B3722" w:rsidRDefault="001312DD" w:rsidP="008B3722">
            <w:pPr>
              <w:rPr>
                <w:rFonts w:cs="Open Sans"/>
                <w:sz w:val="20"/>
                <w:szCs w:val="20"/>
              </w:rPr>
            </w:pPr>
            <w:r>
              <w:rPr>
                <w:rFonts w:cs="Open Sans"/>
                <w:sz w:val="20"/>
                <w:szCs w:val="20"/>
              </w:rPr>
              <w:t>SE Week 9</w:t>
            </w:r>
          </w:p>
          <w:p w14:paraId="03E99E65" w14:textId="61C0BBAC" w:rsidR="001312DD" w:rsidRPr="00E86DC6" w:rsidRDefault="001312DD" w:rsidP="008B3722">
            <w:pPr>
              <w:rPr>
                <w:rFonts w:cs="Open Sans"/>
                <w:sz w:val="20"/>
                <w:szCs w:val="20"/>
              </w:rPr>
            </w:pPr>
            <w:r>
              <w:rPr>
                <w:rFonts w:cs="Open Sans"/>
                <w:sz w:val="20"/>
                <w:szCs w:val="20"/>
              </w:rPr>
              <w:t>SE Week 15</w:t>
            </w:r>
          </w:p>
        </w:tc>
      </w:tr>
      <w:tr w:rsidR="008B3722" w:rsidRPr="00E86DC6" w14:paraId="0014F3C9" w14:textId="77777777" w:rsidTr="00D60B21">
        <w:trPr>
          <w:cantSplit/>
          <w:trHeight w:val="917"/>
          <w:jc w:val="center"/>
        </w:trPr>
        <w:tc>
          <w:tcPr>
            <w:tcW w:w="410" w:type="pct"/>
            <w:vAlign w:val="center"/>
          </w:tcPr>
          <w:p w14:paraId="0600F889" w14:textId="0617FFE6" w:rsidR="008B3722" w:rsidRPr="008B3722" w:rsidRDefault="008B3722" w:rsidP="008B3722">
            <w:pPr>
              <w:autoSpaceDE w:val="0"/>
              <w:autoSpaceDN w:val="0"/>
              <w:adjustRightInd w:val="0"/>
              <w:ind w:left="-30" w:right="-46"/>
              <w:jc w:val="center"/>
              <w:rPr>
                <w:sz w:val="20"/>
                <w:szCs w:val="20"/>
              </w:rPr>
            </w:pPr>
            <w:r w:rsidRPr="008B3722">
              <w:rPr>
                <w:sz w:val="20"/>
                <w:szCs w:val="20"/>
              </w:rPr>
              <w:t>5.50</w:t>
            </w:r>
          </w:p>
        </w:tc>
        <w:tc>
          <w:tcPr>
            <w:tcW w:w="2364" w:type="pct"/>
            <w:gridSpan w:val="2"/>
            <w:tcBorders>
              <w:bottom w:val="single" w:sz="4" w:space="0" w:color="auto"/>
              <w:right w:val="single" w:sz="12" w:space="0" w:color="auto"/>
            </w:tcBorders>
            <w:vAlign w:val="center"/>
          </w:tcPr>
          <w:p w14:paraId="64B8A334" w14:textId="77777777" w:rsidR="008B3722" w:rsidRPr="008B3722" w:rsidRDefault="008B3722" w:rsidP="008B3722">
            <w:pPr>
              <w:tabs>
                <w:tab w:val="left" w:pos="723"/>
              </w:tabs>
              <w:ind w:right="-100"/>
              <w:rPr>
                <w:sz w:val="20"/>
                <w:szCs w:val="20"/>
              </w:rPr>
            </w:pPr>
            <w:r w:rsidRPr="008B3722">
              <w:rPr>
                <w:sz w:val="20"/>
                <w:szCs w:val="20"/>
              </w:rPr>
              <w:t xml:space="preserve">Identify Tennessee’s significant contributions to the Civil Rights Movement, including: </w:t>
            </w:r>
          </w:p>
          <w:p w14:paraId="1A59F702"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Highlander Folk School</w:t>
            </w:r>
          </w:p>
          <w:p w14:paraId="0865B789"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Tent City Movement of Fayette County</w:t>
            </w:r>
          </w:p>
          <w:p w14:paraId="5FAC811A" w14:textId="77777777" w:rsid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Nashville Sit-Ins</w:t>
            </w:r>
          </w:p>
          <w:p w14:paraId="6E4B5664" w14:textId="77E19B75"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The Clinton Twelve</w:t>
            </w:r>
          </w:p>
        </w:tc>
        <w:tc>
          <w:tcPr>
            <w:tcW w:w="198" w:type="pct"/>
            <w:tcBorders>
              <w:left w:val="single" w:sz="12" w:space="0" w:color="auto"/>
            </w:tcBorders>
          </w:tcPr>
          <w:p w14:paraId="5B3E2420" w14:textId="2EB39DD4" w:rsidR="008B3722" w:rsidRPr="00E86DC6" w:rsidRDefault="001312DD" w:rsidP="008B3722">
            <w:pPr>
              <w:jc w:val="center"/>
              <w:rPr>
                <w:rFonts w:cs="Open Sans"/>
                <w:sz w:val="20"/>
                <w:szCs w:val="20"/>
              </w:rPr>
            </w:pPr>
            <w:r>
              <w:rPr>
                <w:rFonts w:cs="Open Sans"/>
                <w:sz w:val="20"/>
                <w:szCs w:val="20"/>
              </w:rPr>
              <w:t>x</w:t>
            </w:r>
          </w:p>
        </w:tc>
        <w:tc>
          <w:tcPr>
            <w:tcW w:w="237" w:type="pct"/>
          </w:tcPr>
          <w:p w14:paraId="79FCCBBE" w14:textId="77777777" w:rsidR="008B3722" w:rsidRPr="00E86DC6" w:rsidRDefault="008B3722" w:rsidP="008B3722">
            <w:pPr>
              <w:jc w:val="center"/>
              <w:rPr>
                <w:rFonts w:cs="Open Sans"/>
                <w:sz w:val="20"/>
                <w:szCs w:val="20"/>
              </w:rPr>
            </w:pPr>
          </w:p>
        </w:tc>
        <w:tc>
          <w:tcPr>
            <w:tcW w:w="1791" w:type="pct"/>
          </w:tcPr>
          <w:p w14:paraId="72213C58" w14:textId="3BBA8A55" w:rsidR="008B3722" w:rsidRPr="00E86DC6" w:rsidRDefault="001312DD" w:rsidP="008B3722">
            <w:pPr>
              <w:rPr>
                <w:rFonts w:cs="Open Sans"/>
                <w:sz w:val="20"/>
                <w:szCs w:val="20"/>
              </w:rPr>
            </w:pPr>
            <w:r>
              <w:rPr>
                <w:rFonts w:cs="Open Sans"/>
                <w:sz w:val="20"/>
                <w:szCs w:val="20"/>
              </w:rPr>
              <w:t>SE Week 19</w:t>
            </w:r>
          </w:p>
        </w:tc>
      </w:tr>
      <w:tr w:rsidR="008B3722" w:rsidRPr="00E86DC6" w14:paraId="15329F22" w14:textId="77777777" w:rsidTr="008B3722">
        <w:trPr>
          <w:cantSplit/>
          <w:trHeight w:val="917"/>
          <w:jc w:val="center"/>
        </w:trPr>
        <w:tc>
          <w:tcPr>
            <w:tcW w:w="410" w:type="pct"/>
            <w:vAlign w:val="center"/>
          </w:tcPr>
          <w:p w14:paraId="3ED90437" w14:textId="14AB29AF" w:rsidR="008B3722" w:rsidRPr="008B3722" w:rsidRDefault="008B3722" w:rsidP="008B3722">
            <w:pPr>
              <w:autoSpaceDE w:val="0"/>
              <w:autoSpaceDN w:val="0"/>
              <w:adjustRightInd w:val="0"/>
              <w:ind w:left="-30" w:right="-46"/>
              <w:jc w:val="center"/>
              <w:rPr>
                <w:sz w:val="20"/>
                <w:szCs w:val="20"/>
              </w:rPr>
            </w:pPr>
            <w:r w:rsidRPr="008B3722">
              <w:rPr>
                <w:sz w:val="20"/>
                <w:szCs w:val="20"/>
              </w:rPr>
              <w:t>5.51</w:t>
            </w:r>
          </w:p>
        </w:tc>
        <w:tc>
          <w:tcPr>
            <w:tcW w:w="2364" w:type="pct"/>
            <w:gridSpan w:val="2"/>
            <w:tcBorders>
              <w:bottom w:val="single" w:sz="4" w:space="0" w:color="auto"/>
              <w:right w:val="single" w:sz="12" w:space="0" w:color="auto"/>
            </w:tcBorders>
            <w:vAlign w:val="center"/>
          </w:tcPr>
          <w:p w14:paraId="056AD713" w14:textId="77777777" w:rsidR="008B3722" w:rsidRPr="008B3722" w:rsidRDefault="008B3722" w:rsidP="008B3722">
            <w:pPr>
              <w:tabs>
                <w:tab w:val="left" w:pos="723"/>
              </w:tabs>
              <w:ind w:right="-115"/>
              <w:rPr>
                <w:sz w:val="20"/>
                <w:szCs w:val="20"/>
              </w:rPr>
            </w:pPr>
            <w:r w:rsidRPr="008B3722">
              <w:rPr>
                <w:sz w:val="20"/>
                <w:szCs w:val="20"/>
              </w:rPr>
              <w:t xml:space="preserve">Discuss the development of the music industry in Tennessee, including: </w:t>
            </w:r>
          </w:p>
          <w:p w14:paraId="6EC9A5BA" w14:textId="77777777"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Country music (e.g., Grand Ole Opry, WSM, and the Carter family)</w:t>
            </w:r>
          </w:p>
          <w:p w14:paraId="50CA9A78" w14:textId="77777777" w:rsidR="008B3722" w:rsidRDefault="008B3722" w:rsidP="008B3722">
            <w:pPr>
              <w:pStyle w:val="ListParagraph"/>
              <w:numPr>
                <w:ilvl w:val="0"/>
                <w:numId w:val="40"/>
              </w:numPr>
              <w:tabs>
                <w:tab w:val="left" w:pos="723"/>
              </w:tabs>
              <w:ind w:right="-115"/>
              <w:rPr>
                <w:sz w:val="20"/>
                <w:szCs w:val="20"/>
              </w:rPr>
            </w:pPr>
            <w:r w:rsidRPr="008B3722">
              <w:rPr>
                <w:sz w:val="20"/>
                <w:szCs w:val="20"/>
              </w:rPr>
              <w:t>Blues music (e.g., W.C. Handy and Bessie Smith)</w:t>
            </w:r>
          </w:p>
          <w:p w14:paraId="2683938A" w14:textId="0794BEAC"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Rock ‘n’ roll (e.g., Elvis Presley, Stax Records, and Sun Studio)</w:t>
            </w:r>
          </w:p>
        </w:tc>
        <w:tc>
          <w:tcPr>
            <w:tcW w:w="198" w:type="pct"/>
            <w:tcBorders>
              <w:left w:val="single" w:sz="12" w:space="0" w:color="auto"/>
            </w:tcBorders>
          </w:tcPr>
          <w:p w14:paraId="20BFE948" w14:textId="28428087" w:rsidR="008B3722" w:rsidRPr="00E86DC6" w:rsidRDefault="00B70EB3" w:rsidP="008B3722">
            <w:pPr>
              <w:jc w:val="center"/>
              <w:rPr>
                <w:rFonts w:cs="Open Sans"/>
                <w:sz w:val="20"/>
                <w:szCs w:val="20"/>
              </w:rPr>
            </w:pPr>
            <w:r>
              <w:rPr>
                <w:rFonts w:cs="Open Sans"/>
                <w:sz w:val="20"/>
                <w:szCs w:val="20"/>
              </w:rPr>
              <w:t>x</w:t>
            </w:r>
          </w:p>
        </w:tc>
        <w:tc>
          <w:tcPr>
            <w:tcW w:w="237" w:type="pct"/>
          </w:tcPr>
          <w:p w14:paraId="7D6521F4" w14:textId="77777777" w:rsidR="008B3722" w:rsidRPr="00E86DC6" w:rsidRDefault="008B3722" w:rsidP="008B3722">
            <w:pPr>
              <w:jc w:val="center"/>
              <w:rPr>
                <w:rFonts w:cs="Open Sans"/>
                <w:sz w:val="20"/>
                <w:szCs w:val="20"/>
              </w:rPr>
            </w:pPr>
          </w:p>
        </w:tc>
        <w:tc>
          <w:tcPr>
            <w:tcW w:w="1791" w:type="pct"/>
          </w:tcPr>
          <w:p w14:paraId="7909DACB" w14:textId="77777777" w:rsidR="008B3722" w:rsidRDefault="00B70EB3" w:rsidP="008B3722">
            <w:pPr>
              <w:rPr>
                <w:rFonts w:cs="Open Sans"/>
                <w:sz w:val="20"/>
                <w:szCs w:val="20"/>
              </w:rPr>
            </w:pPr>
            <w:r>
              <w:rPr>
                <w:rFonts w:cs="Open Sans"/>
                <w:sz w:val="20"/>
                <w:szCs w:val="20"/>
              </w:rPr>
              <w:t>SE Week 10 Pop Culture, Jazz</w:t>
            </w:r>
          </w:p>
          <w:p w14:paraId="60A9C378" w14:textId="77777777" w:rsidR="00B70EB3" w:rsidRDefault="00B70EB3" w:rsidP="008B3722">
            <w:pPr>
              <w:rPr>
                <w:rFonts w:cs="Open Sans"/>
                <w:sz w:val="20"/>
                <w:szCs w:val="20"/>
              </w:rPr>
            </w:pPr>
            <w:r>
              <w:rPr>
                <w:rFonts w:cs="Open Sans"/>
                <w:sz w:val="20"/>
                <w:szCs w:val="20"/>
              </w:rPr>
              <w:t>Week 31 Voices of Tennessee</w:t>
            </w:r>
          </w:p>
          <w:p w14:paraId="035D705F" w14:textId="32AC8EE8" w:rsidR="00B70EB3" w:rsidRDefault="00B70EB3" w:rsidP="008B3722">
            <w:pPr>
              <w:rPr>
                <w:rFonts w:cs="Open Sans"/>
                <w:sz w:val="20"/>
                <w:szCs w:val="20"/>
              </w:rPr>
            </w:pPr>
            <w:r>
              <w:rPr>
                <w:rFonts w:cs="Open Sans"/>
                <w:sz w:val="20"/>
                <w:szCs w:val="20"/>
              </w:rPr>
              <w:t>Activity</w:t>
            </w:r>
          </w:p>
          <w:p w14:paraId="47BF93A0" w14:textId="77777777" w:rsidR="00B70EB3" w:rsidRDefault="00B70EB3" w:rsidP="008B3722">
            <w:pPr>
              <w:rPr>
                <w:rFonts w:cs="Open Sans"/>
                <w:sz w:val="20"/>
                <w:szCs w:val="20"/>
              </w:rPr>
            </w:pPr>
            <w:r>
              <w:rPr>
                <w:rFonts w:cs="Open Sans"/>
                <w:sz w:val="20"/>
                <w:szCs w:val="20"/>
              </w:rPr>
              <w:t>Week 32</w:t>
            </w:r>
          </w:p>
          <w:p w14:paraId="2BD493B0" w14:textId="203A9B1D" w:rsidR="00B70EB3" w:rsidRPr="00E86DC6" w:rsidRDefault="00B70EB3" w:rsidP="008B3722">
            <w:pPr>
              <w:rPr>
                <w:rFonts w:cs="Open Sans"/>
                <w:sz w:val="20"/>
                <w:szCs w:val="20"/>
              </w:rPr>
            </w:pPr>
            <w:r>
              <w:rPr>
                <w:rFonts w:cs="Open Sans"/>
                <w:sz w:val="20"/>
                <w:szCs w:val="20"/>
              </w:rPr>
              <w:t>“Taking the Tours, Seeing it All”</w:t>
            </w:r>
          </w:p>
        </w:tc>
      </w:tr>
      <w:tr w:rsidR="008B3722" w:rsidRPr="00E86DC6" w14:paraId="6800E847" w14:textId="77777777" w:rsidTr="008B3722">
        <w:trPr>
          <w:cantSplit/>
          <w:trHeight w:val="511"/>
          <w:jc w:val="center"/>
        </w:trPr>
        <w:tc>
          <w:tcPr>
            <w:tcW w:w="410" w:type="pct"/>
            <w:vMerge w:val="restart"/>
            <w:vAlign w:val="center"/>
          </w:tcPr>
          <w:p w14:paraId="520F86CF" w14:textId="1B8F4ADA" w:rsidR="008B3722" w:rsidRPr="008B3722" w:rsidRDefault="008B3722" w:rsidP="00D60B21">
            <w:pPr>
              <w:autoSpaceDE w:val="0"/>
              <w:autoSpaceDN w:val="0"/>
              <w:adjustRightInd w:val="0"/>
              <w:ind w:left="-30" w:right="-46"/>
              <w:jc w:val="center"/>
              <w:rPr>
                <w:rFonts w:cs="Open Sans"/>
                <w:color w:val="000000"/>
                <w:sz w:val="20"/>
                <w:szCs w:val="20"/>
              </w:rPr>
            </w:pPr>
            <w:r>
              <w:rPr>
                <w:rFonts w:cs="Open Sans"/>
                <w:color w:val="000000"/>
                <w:sz w:val="20"/>
                <w:szCs w:val="20"/>
              </w:rPr>
              <w:t>5.52</w:t>
            </w:r>
          </w:p>
        </w:tc>
        <w:tc>
          <w:tcPr>
            <w:tcW w:w="2364" w:type="pct"/>
            <w:gridSpan w:val="2"/>
            <w:tcBorders>
              <w:bottom w:val="nil"/>
              <w:right w:val="single" w:sz="12" w:space="0" w:color="auto"/>
            </w:tcBorders>
            <w:vAlign w:val="center"/>
          </w:tcPr>
          <w:p w14:paraId="38B39A87" w14:textId="5CEEDA63" w:rsidR="008B3722" w:rsidRPr="008B3722" w:rsidRDefault="008B3722" w:rsidP="00D60B21">
            <w:pPr>
              <w:autoSpaceDE w:val="0"/>
              <w:autoSpaceDN w:val="0"/>
              <w:adjustRightInd w:val="0"/>
              <w:ind w:left="-39" w:right="-54"/>
              <w:rPr>
                <w:rFonts w:cs="Open Sans"/>
                <w:color w:val="000000"/>
                <w:sz w:val="20"/>
                <w:szCs w:val="20"/>
              </w:rPr>
            </w:pPr>
            <w:r w:rsidRPr="008B3722">
              <w:rPr>
                <w:rFonts w:cs="Open Sans"/>
                <w:color w:val="000000"/>
                <w:sz w:val="20"/>
                <w:szCs w:val="20"/>
              </w:rPr>
              <w:t>Identify influential Tennesseans from the late 20</w:t>
            </w:r>
            <w:r w:rsidRPr="008B3722">
              <w:rPr>
                <w:rFonts w:cs="Open Sans"/>
                <w:color w:val="000000"/>
                <w:sz w:val="20"/>
                <w:szCs w:val="20"/>
                <w:vertAlign w:val="superscript"/>
              </w:rPr>
              <w:t>th</w:t>
            </w:r>
            <w:r w:rsidRPr="008B3722">
              <w:rPr>
                <w:rFonts w:cs="Open Sans"/>
                <w:color w:val="000000"/>
                <w:sz w:val="20"/>
                <w:szCs w:val="20"/>
              </w:rPr>
              <w:t xml:space="preserve"> century, including:</w:t>
            </w:r>
          </w:p>
        </w:tc>
        <w:tc>
          <w:tcPr>
            <w:tcW w:w="198" w:type="pct"/>
            <w:vMerge w:val="restart"/>
            <w:tcBorders>
              <w:left w:val="single" w:sz="12" w:space="0" w:color="auto"/>
            </w:tcBorders>
          </w:tcPr>
          <w:p w14:paraId="5D3BF306" w14:textId="7F1A18EF" w:rsidR="008B3722" w:rsidRPr="00E86DC6" w:rsidRDefault="00B70EB3" w:rsidP="00D60B21">
            <w:pPr>
              <w:jc w:val="center"/>
              <w:rPr>
                <w:rFonts w:cs="Open Sans"/>
                <w:sz w:val="20"/>
                <w:szCs w:val="20"/>
              </w:rPr>
            </w:pPr>
            <w:r>
              <w:rPr>
                <w:rFonts w:cs="Open Sans"/>
                <w:sz w:val="20"/>
                <w:szCs w:val="20"/>
              </w:rPr>
              <w:t>x</w:t>
            </w:r>
          </w:p>
        </w:tc>
        <w:tc>
          <w:tcPr>
            <w:tcW w:w="237" w:type="pct"/>
            <w:vMerge w:val="restart"/>
          </w:tcPr>
          <w:p w14:paraId="5FE7200B" w14:textId="77777777" w:rsidR="008B3722" w:rsidRPr="00E86DC6" w:rsidRDefault="008B3722" w:rsidP="00D60B21">
            <w:pPr>
              <w:jc w:val="center"/>
              <w:rPr>
                <w:rFonts w:cs="Open Sans"/>
                <w:sz w:val="20"/>
                <w:szCs w:val="20"/>
              </w:rPr>
            </w:pPr>
          </w:p>
        </w:tc>
        <w:tc>
          <w:tcPr>
            <w:tcW w:w="1791" w:type="pct"/>
            <w:vMerge w:val="restart"/>
          </w:tcPr>
          <w:p w14:paraId="7AD6734C" w14:textId="77777777" w:rsidR="008B3722" w:rsidRDefault="00B70EB3" w:rsidP="00D60B21">
            <w:pPr>
              <w:rPr>
                <w:rFonts w:cs="Open Sans"/>
                <w:sz w:val="20"/>
                <w:szCs w:val="20"/>
              </w:rPr>
            </w:pPr>
            <w:r>
              <w:rPr>
                <w:rFonts w:cs="Open Sans"/>
                <w:sz w:val="20"/>
                <w:szCs w:val="20"/>
              </w:rPr>
              <w:t>SE Week 31</w:t>
            </w:r>
          </w:p>
          <w:p w14:paraId="20D6A3C8" w14:textId="77777777" w:rsidR="00B70EB3" w:rsidRDefault="00B70EB3" w:rsidP="00D60B21">
            <w:pPr>
              <w:rPr>
                <w:rFonts w:cs="Open Sans"/>
                <w:sz w:val="20"/>
                <w:szCs w:val="20"/>
              </w:rPr>
            </w:pPr>
            <w:r>
              <w:rPr>
                <w:rFonts w:cs="Open Sans"/>
                <w:sz w:val="20"/>
                <w:szCs w:val="20"/>
              </w:rPr>
              <w:t xml:space="preserve">Activity </w:t>
            </w:r>
          </w:p>
          <w:p w14:paraId="40C5314B" w14:textId="31FCCDE9" w:rsidR="00B70EB3" w:rsidRPr="00E86DC6" w:rsidRDefault="00B70EB3" w:rsidP="00D60B21">
            <w:pPr>
              <w:rPr>
                <w:rFonts w:cs="Open Sans"/>
                <w:sz w:val="20"/>
                <w:szCs w:val="20"/>
              </w:rPr>
            </w:pPr>
            <w:r>
              <w:rPr>
                <w:rFonts w:cs="Open Sans"/>
                <w:sz w:val="20"/>
                <w:szCs w:val="20"/>
              </w:rPr>
              <w:t>Let’s Write</w:t>
            </w:r>
          </w:p>
        </w:tc>
      </w:tr>
      <w:tr w:rsidR="008B3722" w:rsidRPr="00E86DC6" w14:paraId="0F6B1A66" w14:textId="77777777" w:rsidTr="008B3722">
        <w:trPr>
          <w:cantSplit/>
          <w:trHeight w:val="510"/>
          <w:jc w:val="center"/>
        </w:trPr>
        <w:tc>
          <w:tcPr>
            <w:tcW w:w="410" w:type="pct"/>
            <w:vMerge/>
            <w:vAlign w:val="center"/>
          </w:tcPr>
          <w:p w14:paraId="1305C283" w14:textId="6555F4E3" w:rsidR="008B3722" w:rsidRDefault="008B3722" w:rsidP="008B3722">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2D6003DF"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sz w:val="20"/>
                <w:szCs w:val="20"/>
              </w:rPr>
            </w:pPr>
            <w:r w:rsidRPr="008B3722">
              <w:rPr>
                <w:sz w:val="20"/>
                <w:szCs w:val="20"/>
              </w:rPr>
              <w:t>Al Gore, Jr.</w:t>
            </w:r>
          </w:p>
          <w:p w14:paraId="1319C526"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Alex Haley</w:t>
            </w:r>
          </w:p>
          <w:p w14:paraId="290221A0" w14:textId="5EACF36E"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Dolly Parton</w:t>
            </w:r>
          </w:p>
        </w:tc>
        <w:tc>
          <w:tcPr>
            <w:tcW w:w="1182" w:type="pct"/>
            <w:tcBorders>
              <w:top w:val="nil"/>
              <w:left w:val="nil"/>
              <w:bottom w:val="single" w:sz="4" w:space="0" w:color="auto"/>
              <w:right w:val="single" w:sz="12" w:space="0" w:color="auto"/>
            </w:tcBorders>
            <w:vAlign w:val="center"/>
          </w:tcPr>
          <w:p w14:paraId="26B95B90"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Wilma Rudolph</w:t>
            </w:r>
          </w:p>
          <w:p w14:paraId="5F03D2E3" w14:textId="2FFA634D"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 xml:space="preserve">Oprah Winfrey </w:t>
            </w:r>
          </w:p>
        </w:tc>
        <w:tc>
          <w:tcPr>
            <w:tcW w:w="198" w:type="pct"/>
            <w:vMerge/>
            <w:tcBorders>
              <w:left w:val="single" w:sz="12" w:space="0" w:color="auto"/>
            </w:tcBorders>
          </w:tcPr>
          <w:p w14:paraId="30BE2A41" w14:textId="77777777" w:rsidR="008B3722" w:rsidRPr="00E86DC6" w:rsidRDefault="008B3722" w:rsidP="008B3722">
            <w:pPr>
              <w:jc w:val="center"/>
              <w:rPr>
                <w:rFonts w:cs="Open Sans"/>
                <w:sz w:val="20"/>
                <w:szCs w:val="20"/>
              </w:rPr>
            </w:pPr>
          </w:p>
        </w:tc>
        <w:tc>
          <w:tcPr>
            <w:tcW w:w="237" w:type="pct"/>
            <w:vMerge/>
          </w:tcPr>
          <w:p w14:paraId="0A67C6A6" w14:textId="77777777" w:rsidR="008B3722" w:rsidRPr="00E86DC6" w:rsidRDefault="008B3722" w:rsidP="008B3722">
            <w:pPr>
              <w:jc w:val="center"/>
              <w:rPr>
                <w:rFonts w:cs="Open Sans"/>
                <w:sz w:val="20"/>
                <w:szCs w:val="20"/>
              </w:rPr>
            </w:pPr>
          </w:p>
        </w:tc>
        <w:tc>
          <w:tcPr>
            <w:tcW w:w="1791" w:type="pct"/>
            <w:vMerge/>
          </w:tcPr>
          <w:p w14:paraId="4A3C8946" w14:textId="77777777" w:rsidR="008B3722" w:rsidRPr="00E86DC6" w:rsidRDefault="008B3722" w:rsidP="008B3722">
            <w:pPr>
              <w:rPr>
                <w:rFonts w:cs="Open Sans"/>
                <w:sz w:val="20"/>
                <w:szCs w:val="20"/>
              </w:rPr>
            </w:pPr>
          </w:p>
        </w:tc>
      </w:tr>
      <w:tr w:rsidR="008B3722" w:rsidRPr="0069713B" w14:paraId="1E7524EA" w14:textId="77777777" w:rsidTr="00D60B21">
        <w:trPr>
          <w:cantSplit/>
          <w:trHeight w:val="737"/>
          <w:jc w:val="center"/>
        </w:trPr>
        <w:tc>
          <w:tcPr>
            <w:tcW w:w="5000" w:type="pct"/>
            <w:gridSpan w:val="6"/>
            <w:vAlign w:val="center"/>
          </w:tcPr>
          <w:p w14:paraId="36A0A872" w14:textId="77777777" w:rsidR="008B3722" w:rsidRPr="00696C58" w:rsidRDefault="008B3722" w:rsidP="00D60B2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C6AFC0C" w14:textId="77777777" w:rsidR="008B3722" w:rsidRDefault="008B3722" w:rsidP="00D60B21">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2B310F1" w14:textId="77777777" w:rsidR="008B3722" w:rsidRDefault="008B3722" w:rsidP="00D60B21">
            <w:pPr>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F544202" w14:textId="6A9DCF54" w:rsidR="008B3722" w:rsidRPr="0069713B" w:rsidRDefault="008B3722" w:rsidP="00D60B21">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7939C7FD" w14:textId="77777777" w:rsidR="00484758" w:rsidRDefault="00484758" w:rsidP="00F5694C">
      <w:pPr>
        <w:rPr>
          <w:rFonts w:cs="Open Sans"/>
          <w:i/>
          <w:sz w:val="20"/>
          <w:szCs w:val="20"/>
        </w:rPr>
      </w:pPr>
    </w:p>
    <w:p w14:paraId="351B7357" w14:textId="77777777" w:rsidR="008B3722" w:rsidRDefault="008B3722" w:rsidP="00F5694C">
      <w:pPr>
        <w:rPr>
          <w:rFonts w:cs="Open Sans"/>
          <w:i/>
          <w:sz w:val="20"/>
          <w:szCs w:val="20"/>
        </w:rPr>
      </w:pPr>
    </w:p>
    <w:p w14:paraId="7924B1EF" w14:textId="77777777" w:rsidR="008B3722" w:rsidRDefault="008B3722"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52FEF4E" w14:textId="77777777" w:rsidTr="00D60B21">
        <w:trPr>
          <w:cantSplit/>
          <w:trHeight w:val="917"/>
          <w:jc w:val="center"/>
        </w:trPr>
        <w:tc>
          <w:tcPr>
            <w:tcW w:w="410" w:type="pct"/>
            <w:vAlign w:val="center"/>
          </w:tcPr>
          <w:p w14:paraId="7E03E798" w14:textId="0EF3279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5.53</w:t>
            </w:r>
          </w:p>
        </w:tc>
        <w:tc>
          <w:tcPr>
            <w:tcW w:w="2364" w:type="pct"/>
            <w:tcBorders>
              <w:bottom w:val="single" w:sz="4" w:space="0" w:color="auto"/>
              <w:right w:val="single" w:sz="12" w:space="0" w:color="auto"/>
            </w:tcBorders>
            <w:vAlign w:val="center"/>
          </w:tcPr>
          <w:p w14:paraId="2142ED07" w14:textId="77777777" w:rsidR="008B3722" w:rsidRPr="008B3722" w:rsidRDefault="008B3722" w:rsidP="008B3722">
            <w:pPr>
              <w:tabs>
                <w:tab w:val="left" w:pos="723"/>
              </w:tabs>
              <w:ind w:right="-115"/>
              <w:rPr>
                <w:rFonts w:eastAsia="Times New Roman"/>
                <w:sz w:val="20"/>
                <w:szCs w:val="20"/>
              </w:rPr>
            </w:pPr>
            <w:r w:rsidRPr="008B3722">
              <w:rPr>
                <w:rFonts w:eastAsia="Times New Roman"/>
                <w:sz w:val="20"/>
                <w:szCs w:val="20"/>
              </w:rPr>
              <w:t>Compare and contrast the three grand divisions of Tennessee in terms of the following:</w:t>
            </w:r>
          </w:p>
          <w:p w14:paraId="1F8BF438"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rFonts w:eastAsia="Times New Roman"/>
                <w:sz w:val="20"/>
                <w:szCs w:val="20"/>
              </w:rPr>
              <w:t xml:space="preserve">Major industries (e.g., </w:t>
            </w:r>
            <w:r w:rsidRPr="008B3722">
              <w:rPr>
                <w:sz w:val="20"/>
                <w:szCs w:val="20"/>
              </w:rPr>
              <w:t>Eastman, FedEx, and Nissan)</w:t>
            </w:r>
          </w:p>
          <w:p w14:paraId="5724D78B"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Tourism (e.g., Bristol Motor Speedway, Civil War sites, and Graceland)</w:t>
            </w:r>
          </w:p>
          <w:p w14:paraId="3A0CCE8D" w14:textId="77777777" w:rsid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Agriculture and livestock (e.g., soybeans in West TN, tobacco in Middle TN, and dairy in East TN)</w:t>
            </w:r>
          </w:p>
          <w:p w14:paraId="6D59530C" w14:textId="185CCFF1"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Geography (i.e., Gulf Coastal Plains, the Nashville Basin, the Highland Rim, the Cumberland Plateau, the Great Valley, and the Great Smoky Mountains)</w:t>
            </w:r>
          </w:p>
        </w:tc>
        <w:tc>
          <w:tcPr>
            <w:tcW w:w="198" w:type="pct"/>
            <w:tcBorders>
              <w:left w:val="single" w:sz="12" w:space="0" w:color="auto"/>
            </w:tcBorders>
          </w:tcPr>
          <w:p w14:paraId="16D3D30C" w14:textId="4A74244F" w:rsidR="008B3722" w:rsidRPr="00E86DC6" w:rsidRDefault="00B70EB3" w:rsidP="008B3722">
            <w:pPr>
              <w:jc w:val="center"/>
              <w:rPr>
                <w:rFonts w:cs="Open Sans"/>
                <w:sz w:val="20"/>
                <w:szCs w:val="20"/>
              </w:rPr>
            </w:pPr>
            <w:r>
              <w:rPr>
                <w:rFonts w:cs="Open Sans"/>
                <w:sz w:val="20"/>
                <w:szCs w:val="20"/>
              </w:rPr>
              <w:t>x</w:t>
            </w:r>
          </w:p>
        </w:tc>
        <w:tc>
          <w:tcPr>
            <w:tcW w:w="237" w:type="pct"/>
          </w:tcPr>
          <w:p w14:paraId="57542530" w14:textId="77777777" w:rsidR="008B3722" w:rsidRPr="00E86DC6" w:rsidRDefault="008B3722" w:rsidP="008B3722">
            <w:pPr>
              <w:jc w:val="center"/>
              <w:rPr>
                <w:rFonts w:cs="Open Sans"/>
                <w:sz w:val="20"/>
                <w:szCs w:val="20"/>
              </w:rPr>
            </w:pPr>
          </w:p>
        </w:tc>
        <w:tc>
          <w:tcPr>
            <w:tcW w:w="1791" w:type="pct"/>
          </w:tcPr>
          <w:p w14:paraId="52E76C7A" w14:textId="77777777" w:rsidR="008B3722" w:rsidRDefault="00B70EB3" w:rsidP="008B3722">
            <w:pPr>
              <w:rPr>
                <w:rFonts w:cs="Open Sans"/>
                <w:sz w:val="20"/>
                <w:szCs w:val="20"/>
              </w:rPr>
            </w:pPr>
            <w:r>
              <w:rPr>
                <w:rFonts w:cs="Open Sans"/>
                <w:sz w:val="20"/>
                <w:szCs w:val="20"/>
              </w:rPr>
              <w:t>SE Week 32</w:t>
            </w:r>
          </w:p>
          <w:p w14:paraId="1E75F32F" w14:textId="77777777" w:rsidR="00B70EB3" w:rsidRDefault="00B70EB3" w:rsidP="008B3722">
            <w:pPr>
              <w:rPr>
                <w:rFonts w:cs="Open Sans"/>
                <w:sz w:val="20"/>
                <w:szCs w:val="20"/>
              </w:rPr>
            </w:pPr>
            <w:r>
              <w:rPr>
                <w:rFonts w:cs="Open Sans"/>
                <w:sz w:val="20"/>
                <w:szCs w:val="20"/>
              </w:rPr>
              <w:t>TE Week 32 Worksheet 1</w:t>
            </w:r>
          </w:p>
          <w:p w14:paraId="52237442" w14:textId="4C50CD79" w:rsidR="00B70EB3" w:rsidRPr="00E86DC6" w:rsidRDefault="00B70EB3" w:rsidP="008B3722">
            <w:pPr>
              <w:rPr>
                <w:rFonts w:cs="Open Sans"/>
                <w:sz w:val="20"/>
                <w:szCs w:val="20"/>
              </w:rPr>
            </w:pPr>
          </w:p>
        </w:tc>
      </w:tr>
      <w:tr w:rsidR="008B3722" w:rsidRPr="00E86DC6" w14:paraId="64DA754C" w14:textId="77777777" w:rsidTr="00D60B21">
        <w:trPr>
          <w:cantSplit/>
          <w:trHeight w:val="917"/>
          <w:jc w:val="center"/>
        </w:trPr>
        <w:tc>
          <w:tcPr>
            <w:tcW w:w="410" w:type="pct"/>
            <w:vAlign w:val="center"/>
          </w:tcPr>
          <w:p w14:paraId="0AFC4953" w14:textId="2DFF1D14"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5.54</w:t>
            </w:r>
          </w:p>
        </w:tc>
        <w:tc>
          <w:tcPr>
            <w:tcW w:w="2364" w:type="pct"/>
            <w:tcBorders>
              <w:bottom w:val="single" w:sz="4" w:space="0" w:color="auto"/>
              <w:right w:val="single" w:sz="12" w:space="0" w:color="auto"/>
            </w:tcBorders>
            <w:vAlign w:val="center"/>
          </w:tcPr>
          <w:p w14:paraId="397A8AA7" w14:textId="349A69D3" w:rsidR="008B3722" w:rsidRPr="008B3722" w:rsidRDefault="008B3722" w:rsidP="008B3722">
            <w:pPr>
              <w:tabs>
                <w:tab w:val="left" w:pos="723"/>
              </w:tabs>
              <w:ind w:right="-115"/>
              <w:rPr>
                <w:sz w:val="20"/>
                <w:szCs w:val="20"/>
              </w:rPr>
            </w:pPr>
            <w:r w:rsidRPr="008B3722">
              <w:rPr>
                <w:rFonts w:eastAsia="Times New Roman"/>
                <w:sz w:val="20"/>
                <w:szCs w:val="20"/>
              </w:rPr>
              <w:t xml:space="preserve">Describe the structure of Tennessee’s government, including the role of each of the three branches, the governor, and state representatives. </w:t>
            </w:r>
          </w:p>
        </w:tc>
        <w:tc>
          <w:tcPr>
            <w:tcW w:w="198" w:type="pct"/>
            <w:tcBorders>
              <w:left w:val="single" w:sz="12" w:space="0" w:color="auto"/>
            </w:tcBorders>
          </w:tcPr>
          <w:p w14:paraId="2D260176" w14:textId="64A1BB2C" w:rsidR="008B3722" w:rsidRPr="00E86DC6" w:rsidRDefault="00B70EB3" w:rsidP="008B3722">
            <w:pPr>
              <w:jc w:val="center"/>
              <w:rPr>
                <w:rFonts w:cs="Open Sans"/>
                <w:sz w:val="20"/>
                <w:szCs w:val="20"/>
              </w:rPr>
            </w:pPr>
            <w:r>
              <w:rPr>
                <w:rFonts w:cs="Open Sans"/>
                <w:sz w:val="20"/>
                <w:szCs w:val="20"/>
              </w:rPr>
              <w:t>x</w:t>
            </w:r>
          </w:p>
        </w:tc>
        <w:tc>
          <w:tcPr>
            <w:tcW w:w="237" w:type="pct"/>
          </w:tcPr>
          <w:p w14:paraId="2612C8B6" w14:textId="77777777" w:rsidR="008B3722" w:rsidRPr="00E86DC6" w:rsidRDefault="008B3722" w:rsidP="008B3722">
            <w:pPr>
              <w:jc w:val="center"/>
              <w:rPr>
                <w:rFonts w:cs="Open Sans"/>
                <w:sz w:val="20"/>
                <w:szCs w:val="20"/>
              </w:rPr>
            </w:pPr>
          </w:p>
        </w:tc>
        <w:tc>
          <w:tcPr>
            <w:tcW w:w="1791" w:type="pct"/>
          </w:tcPr>
          <w:p w14:paraId="2B9663F9" w14:textId="77777777" w:rsidR="008B3722" w:rsidRDefault="00B70EB3" w:rsidP="008B3722">
            <w:pPr>
              <w:rPr>
                <w:rFonts w:cs="Open Sans"/>
                <w:sz w:val="20"/>
                <w:szCs w:val="20"/>
              </w:rPr>
            </w:pPr>
            <w:r>
              <w:rPr>
                <w:rFonts w:cs="Open Sans"/>
                <w:sz w:val="20"/>
                <w:szCs w:val="20"/>
              </w:rPr>
              <w:t>SE Week 25</w:t>
            </w:r>
          </w:p>
          <w:p w14:paraId="085CB8F4" w14:textId="77777777" w:rsidR="00B70EB3" w:rsidRDefault="00B70EB3" w:rsidP="008B3722">
            <w:pPr>
              <w:rPr>
                <w:rFonts w:cs="Open Sans"/>
                <w:sz w:val="20"/>
                <w:szCs w:val="20"/>
              </w:rPr>
            </w:pPr>
            <w:r>
              <w:rPr>
                <w:rFonts w:cs="Open Sans"/>
                <w:sz w:val="20"/>
                <w:szCs w:val="20"/>
              </w:rPr>
              <w:t>Activity</w:t>
            </w:r>
          </w:p>
          <w:p w14:paraId="19519576" w14:textId="77777777" w:rsidR="00B70EB3" w:rsidRDefault="00B70EB3" w:rsidP="008B3722">
            <w:pPr>
              <w:rPr>
                <w:rFonts w:cs="Open Sans"/>
                <w:sz w:val="20"/>
                <w:szCs w:val="20"/>
              </w:rPr>
            </w:pPr>
            <w:r>
              <w:rPr>
                <w:rFonts w:cs="Open Sans"/>
                <w:sz w:val="20"/>
                <w:szCs w:val="20"/>
              </w:rPr>
              <w:t>Think and Review Q 1, 2</w:t>
            </w:r>
          </w:p>
          <w:p w14:paraId="39AAB47A" w14:textId="64696FAB" w:rsidR="00B70EB3" w:rsidRPr="00E86DC6" w:rsidRDefault="00B70EB3" w:rsidP="008B3722">
            <w:pPr>
              <w:rPr>
                <w:rFonts w:cs="Open Sans"/>
                <w:sz w:val="20"/>
                <w:szCs w:val="20"/>
              </w:rPr>
            </w:pPr>
            <w:r>
              <w:rPr>
                <w:rFonts w:cs="Open Sans"/>
                <w:sz w:val="20"/>
                <w:szCs w:val="20"/>
              </w:rPr>
              <w:t>Let’s Write</w:t>
            </w:r>
          </w:p>
        </w:tc>
      </w:tr>
    </w:tbl>
    <w:p w14:paraId="0FCB1C28" w14:textId="69DF866A" w:rsidR="008B3722" w:rsidRDefault="008B3722"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4E9E42B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C85CDD">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2D9A97A1" w:rsidR="000779AE" w:rsidRPr="00E86DC6" w:rsidRDefault="00641CBF" w:rsidP="000779AE">
            <w:pPr>
              <w:keepNext/>
              <w:rPr>
                <w:rFonts w:cs="Open Sans"/>
                <w:b/>
                <w:sz w:val="20"/>
                <w:szCs w:val="20"/>
              </w:rPr>
            </w:pPr>
            <w:r>
              <w:rPr>
                <w:rFonts w:cs="Open Sans"/>
                <w:b/>
                <w:sz w:val="20"/>
                <w:szCs w:val="20"/>
              </w:rPr>
              <w:t>x</w:t>
            </w:r>
          </w:p>
        </w:tc>
        <w:tc>
          <w:tcPr>
            <w:tcW w:w="900" w:type="dxa"/>
          </w:tcPr>
          <w:p w14:paraId="37664B78" w14:textId="32FCF6F3" w:rsidR="000779AE" w:rsidRPr="00E86DC6" w:rsidRDefault="000779AE" w:rsidP="000779AE">
            <w:pPr>
              <w:keepNext/>
              <w:rPr>
                <w:rFonts w:cs="Open Sans"/>
                <w:b/>
                <w:sz w:val="20"/>
                <w:szCs w:val="20"/>
              </w:rPr>
            </w:pPr>
          </w:p>
        </w:tc>
        <w:tc>
          <w:tcPr>
            <w:tcW w:w="5665" w:type="dxa"/>
          </w:tcPr>
          <w:p w14:paraId="6A6A14A8" w14:textId="6E28EC45"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1243E468" w:rsidR="000779AE" w:rsidRPr="00E86DC6" w:rsidRDefault="00F343DA" w:rsidP="000779AE">
            <w:pPr>
              <w:keepNext/>
              <w:rPr>
                <w:rFonts w:cs="Open Sans"/>
                <w:b/>
                <w:sz w:val="20"/>
                <w:szCs w:val="20"/>
              </w:rPr>
            </w:pPr>
            <w:r>
              <w:rPr>
                <w:rFonts w:cs="Open Sans"/>
                <w:b/>
                <w:sz w:val="20"/>
                <w:szCs w:val="20"/>
              </w:rPr>
              <w:t>x</w:t>
            </w:r>
          </w:p>
        </w:tc>
        <w:tc>
          <w:tcPr>
            <w:tcW w:w="5665" w:type="dxa"/>
          </w:tcPr>
          <w:p w14:paraId="37A9A4C9" w14:textId="0B34E31D" w:rsidR="000779AE" w:rsidRPr="00E86DC6" w:rsidRDefault="00641CBF" w:rsidP="000779AE">
            <w:pPr>
              <w:keepNext/>
              <w:rPr>
                <w:rFonts w:cs="Open Sans"/>
                <w:b/>
                <w:sz w:val="20"/>
                <w:szCs w:val="20"/>
              </w:rPr>
            </w:pPr>
            <w:r>
              <w:rPr>
                <w:rFonts w:cs="Open Sans"/>
                <w:b/>
                <w:sz w:val="20"/>
                <w:szCs w:val="20"/>
              </w:rPr>
              <w:t>If yes was originally marked because the standard was met, but there were suggestions on edits for grammatical accuracy, the publisher did not always give confirmation edits were made.  Therefore, this cannot be checked yes because those edits have not been confirmed.</w:t>
            </w: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2D28B40D" w:rsidR="00557E2D" w:rsidRPr="00E86DC6" w:rsidRDefault="00F343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75E1D00" w14:textId="77777777" w:rsidR="00557E2D" w:rsidRDefault="00135637" w:rsidP="009D39A5">
            <w:pPr>
              <w:keepNext/>
              <w:rPr>
                <w:rFonts w:cs="Open Sans"/>
                <w:b/>
                <w:i/>
                <w:sz w:val="20"/>
                <w:szCs w:val="20"/>
              </w:rPr>
            </w:pPr>
            <w:r>
              <w:rPr>
                <w:rFonts w:cs="Open Sans"/>
                <w:b/>
                <w:i/>
                <w:sz w:val="20"/>
                <w:szCs w:val="20"/>
              </w:rPr>
              <w:t>Week 21 influences on history in shaping culture:</w:t>
            </w:r>
          </w:p>
          <w:p w14:paraId="3C8A80FD" w14:textId="77777777" w:rsidR="00135637" w:rsidRDefault="00135637" w:rsidP="009D39A5">
            <w:pPr>
              <w:keepNext/>
              <w:rPr>
                <w:rFonts w:cs="Open Sans"/>
                <w:b/>
                <w:i/>
                <w:sz w:val="20"/>
                <w:szCs w:val="20"/>
              </w:rPr>
            </w:pPr>
            <w:r>
              <w:rPr>
                <w:rFonts w:cs="Open Sans"/>
                <w:b/>
                <w:i/>
                <w:sz w:val="20"/>
                <w:szCs w:val="20"/>
              </w:rPr>
              <w:t>Chucalissa Indian Village, Pinson Mounds, Coats-Hines</w:t>
            </w:r>
          </w:p>
          <w:p w14:paraId="0F08856F" w14:textId="77777777" w:rsidR="00135637" w:rsidRDefault="00135637" w:rsidP="009D39A5">
            <w:pPr>
              <w:keepNext/>
              <w:rPr>
                <w:rFonts w:cs="Open Sans"/>
                <w:b/>
                <w:i/>
                <w:sz w:val="20"/>
                <w:szCs w:val="20"/>
              </w:rPr>
            </w:pPr>
            <w:r>
              <w:rPr>
                <w:rFonts w:cs="Open Sans"/>
                <w:b/>
                <w:i/>
                <w:sz w:val="20"/>
                <w:szCs w:val="20"/>
              </w:rPr>
              <w:t>Cherokee, Chickasaw, Shawnee, Creek</w:t>
            </w:r>
          </w:p>
          <w:p w14:paraId="557C7044" w14:textId="54F3BEA0" w:rsidR="00C41A82" w:rsidRPr="00E86DC6" w:rsidRDefault="00C41A82" w:rsidP="009D39A5">
            <w:pPr>
              <w:keepNext/>
              <w:rPr>
                <w:rFonts w:cs="Open Sans"/>
                <w:b/>
                <w:i/>
                <w:sz w:val="20"/>
                <w:szCs w:val="20"/>
              </w:rPr>
            </w:pPr>
            <w:r>
              <w:rPr>
                <w:rFonts w:cs="Open Sans"/>
                <w:b/>
                <w:i/>
                <w:sz w:val="20"/>
                <w:szCs w:val="20"/>
              </w:rPr>
              <w:t>Week 23 Influence of American Indians</w:t>
            </w: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008B538F"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0D901810" w:rsidR="00557E2D" w:rsidRPr="00E86DC6" w:rsidRDefault="00F343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72481312" w14:textId="77777777" w:rsidR="00557E2D" w:rsidRDefault="00135637" w:rsidP="009D39A5">
            <w:pPr>
              <w:keepNext/>
              <w:rPr>
                <w:rFonts w:cs="Open Sans"/>
                <w:b/>
                <w:i/>
                <w:sz w:val="20"/>
                <w:szCs w:val="20"/>
              </w:rPr>
            </w:pPr>
            <w:r>
              <w:rPr>
                <w:rFonts w:cs="Open Sans"/>
                <w:b/>
                <w:i/>
                <w:sz w:val="20"/>
                <w:szCs w:val="20"/>
              </w:rPr>
              <w:t>History of Tennessee’s name from cultural influences,</w:t>
            </w:r>
          </w:p>
          <w:p w14:paraId="385A0698" w14:textId="6D8800B3" w:rsidR="00135637" w:rsidRDefault="004D71FC" w:rsidP="009D39A5">
            <w:pPr>
              <w:keepNext/>
              <w:rPr>
                <w:rFonts w:cs="Open Sans"/>
                <w:b/>
                <w:i/>
                <w:sz w:val="20"/>
                <w:szCs w:val="20"/>
              </w:rPr>
            </w:pPr>
            <w:r>
              <w:rPr>
                <w:rFonts w:cs="Open Sans"/>
                <w:b/>
                <w:i/>
                <w:sz w:val="20"/>
                <w:szCs w:val="20"/>
              </w:rPr>
              <w:t>P</w:t>
            </w:r>
            <w:r w:rsidR="00135637">
              <w:rPr>
                <w:rFonts w:cs="Open Sans"/>
                <w:b/>
                <w:i/>
                <w:sz w:val="20"/>
                <w:szCs w:val="20"/>
              </w:rPr>
              <w:t>ottery</w:t>
            </w:r>
          </w:p>
          <w:p w14:paraId="57129C45" w14:textId="77777777" w:rsidR="004D71FC" w:rsidRDefault="004D71FC" w:rsidP="009D39A5">
            <w:pPr>
              <w:keepNext/>
              <w:rPr>
                <w:rFonts w:cs="Open Sans"/>
                <w:b/>
                <w:i/>
                <w:sz w:val="20"/>
                <w:szCs w:val="20"/>
              </w:rPr>
            </w:pPr>
            <w:r>
              <w:rPr>
                <w:rFonts w:cs="Open Sans"/>
                <w:b/>
                <w:i/>
                <w:sz w:val="20"/>
                <w:szCs w:val="20"/>
              </w:rPr>
              <w:t>Week 26 John Ross</w:t>
            </w:r>
          </w:p>
          <w:p w14:paraId="3C4DA232" w14:textId="66F70286" w:rsidR="00F343DA" w:rsidRDefault="00F343DA" w:rsidP="009D39A5">
            <w:pPr>
              <w:keepNext/>
              <w:rPr>
                <w:rFonts w:cs="Open Sans"/>
                <w:b/>
                <w:i/>
                <w:sz w:val="20"/>
                <w:szCs w:val="20"/>
              </w:rPr>
            </w:pPr>
            <w:r>
              <w:rPr>
                <w:rFonts w:cs="Open Sans"/>
                <w:b/>
                <w:i/>
                <w:sz w:val="20"/>
                <w:szCs w:val="20"/>
              </w:rPr>
              <w:t>SE Week 28 Slavery and the Grand Divisions</w:t>
            </w:r>
          </w:p>
          <w:p w14:paraId="7CA4F49B" w14:textId="77777777" w:rsidR="00476F0D" w:rsidRDefault="00476F0D" w:rsidP="009D39A5">
            <w:pPr>
              <w:keepNext/>
              <w:rPr>
                <w:rFonts w:cs="Open Sans"/>
                <w:b/>
                <w:i/>
                <w:sz w:val="20"/>
                <w:szCs w:val="20"/>
              </w:rPr>
            </w:pPr>
            <w:r>
              <w:rPr>
                <w:rFonts w:cs="Open Sans"/>
                <w:b/>
                <w:i/>
                <w:sz w:val="20"/>
                <w:szCs w:val="20"/>
              </w:rPr>
              <w:t xml:space="preserve">Week 30 Fisk University </w:t>
            </w:r>
          </w:p>
          <w:p w14:paraId="5F48C795" w14:textId="2D438DF0" w:rsidR="00B70EB3" w:rsidRDefault="00B70EB3" w:rsidP="009D39A5">
            <w:pPr>
              <w:keepNext/>
              <w:rPr>
                <w:rFonts w:cs="Open Sans"/>
                <w:b/>
                <w:i/>
                <w:sz w:val="20"/>
                <w:szCs w:val="20"/>
              </w:rPr>
            </w:pPr>
            <w:r>
              <w:rPr>
                <w:rFonts w:cs="Open Sans"/>
                <w:b/>
                <w:i/>
                <w:sz w:val="20"/>
                <w:szCs w:val="20"/>
              </w:rPr>
              <w:t>Week 31 Voices of TN</w:t>
            </w:r>
          </w:p>
          <w:p w14:paraId="1AF61177" w14:textId="13A90648" w:rsidR="00B70EB3" w:rsidRPr="00E86DC6" w:rsidRDefault="00B70EB3" w:rsidP="009D39A5">
            <w:pPr>
              <w:keepNext/>
              <w:rPr>
                <w:rFonts w:cs="Open Sans"/>
                <w:b/>
                <w:i/>
                <w:sz w:val="20"/>
                <w:szCs w:val="20"/>
              </w:rPr>
            </w:pPr>
            <w:r>
              <w:rPr>
                <w:rFonts w:cs="Open Sans"/>
                <w:b/>
                <w:i/>
                <w:sz w:val="20"/>
                <w:szCs w:val="20"/>
              </w:rPr>
              <w:t>Week 32 The Three Grand Divisions</w:t>
            </w: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061D80EA"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1F63BBB1" w:rsidR="00557E2D" w:rsidRPr="00E86DC6" w:rsidRDefault="00F343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0243C42" w14:textId="77777777" w:rsidR="00557E2D" w:rsidRDefault="00F343DA" w:rsidP="009D39A5">
            <w:pPr>
              <w:keepNext/>
              <w:rPr>
                <w:rFonts w:cs="Open Sans"/>
                <w:b/>
                <w:i/>
                <w:sz w:val="20"/>
                <w:szCs w:val="20"/>
              </w:rPr>
            </w:pPr>
            <w:r>
              <w:rPr>
                <w:rFonts w:cs="Open Sans"/>
                <w:b/>
                <w:i/>
                <w:sz w:val="20"/>
                <w:szCs w:val="20"/>
              </w:rPr>
              <w:t>Week 32 Tourism and the Three Grand Divisions</w:t>
            </w:r>
          </w:p>
          <w:p w14:paraId="68CDC56B" w14:textId="435007B1" w:rsidR="00F343DA" w:rsidRPr="00E86DC6" w:rsidRDefault="00F343DA" w:rsidP="009D39A5">
            <w:pPr>
              <w:keepNext/>
              <w:rPr>
                <w:rFonts w:cs="Open Sans"/>
                <w:b/>
                <w:i/>
                <w:sz w:val="20"/>
                <w:szCs w:val="20"/>
              </w:rPr>
            </w:pPr>
            <w:r>
              <w:rPr>
                <w:rFonts w:cs="Open Sans"/>
                <w:b/>
                <w:i/>
                <w:sz w:val="20"/>
                <w:szCs w:val="20"/>
              </w:rPr>
              <w:t>Week 30 Questions, Questions  Education and Economy</w:t>
            </w: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19288A58"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6BF7E046" w:rsidR="00557E2D" w:rsidRPr="00E86DC6" w:rsidRDefault="00F343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15F06A3" w:rsidR="00557E2D" w:rsidRPr="00E86DC6" w:rsidRDefault="00476F0D" w:rsidP="009D39A5">
            <w:pPr>
              <w:keepNext/>
              <w:rPr>
                <w:rFonts w:cs="Open Sans"/>
                <w:b/>
                <w:i/>
                <w:sz w:val="20"/>
                <w:szCs w:val="20"/>
              </w:rPr>
            </w:pPr>
            <w:r>
              <w:rPr>
                <w:rFonts w:cs="Open Sans"/>
                <w:b/>
                <w:i/>
                <w:sz w:val="20"/>
                <w:szCs w:val="20"/>
              </w:rPr>
              <w:t>Week 30 Let’s Write</w:t>
            </w: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7043F434" w:rsidR="00557E2D" w:rsidRPr="00E86DC6" w:rsidRDefault="00F343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AF5F1EC" w14:textId="77777777" w:rsidR="00C41A82" w:rsidRDefault="00C41A82" w:rsidP="009D39A5">
            <w:pPr>
              <w:keepNext/>
              <w:rPr>
                <w:rFonts w:cs="Open Sans"/>
                <w:b/>
                <w:i/>
                <w:sz w:val="20"/>
                <w:szCs w:val="20"/>
              </w:rPr>
            </w:pPr>
            <w:r>
              <w:rPr>
                <w:rFonts w:cs="Open Sans"/>
                <w:b/>
                <w:i/>
                <w:sz w:val="20"/>
                <w:szCs w:val="20"/>
              </w:rPr>
              <w:t>SE Week 24 Southwest Territory</w:t>
            </w:r>
          </w:p>
          <w:p w14:paraId="5662C6AE" w14:textId="77777777" w:rsidR="00FA25D1" w:rsidRDefault="00FA25D1" w:rsidP="009D39A5">
            <w:pPr>
              <w:keepNext/>
              <w:rPr>
                <w:rFonts w:cs="Open Sans"/>
                <w:b/>
                <w:i/>
                <w:sz w:val="20"/>
                <w:szCs w:val="20"/>
              </w:rPr>
            </w:pPr>
            <w:r>
              <w:rPr>
                <w:rFonts w:cs="Open Sans"/>
                <w:b/>
                <w:i/>
                <w:sz w:val="20"/>
                <w:szCs w:val="20"/>
              </w:rPr>
              <w:t>SE Week 26 Activity Trail of Tears Travel</w:t>
            </w:r>
          </w:p>
          <w:p w14:paraId="4084DC34" w14:textId="2800502A" w:rsidR="00B70EB3" w:rsidRPr="00E86DC6" w:rsidRDefault="00B70EB3" w:rsidP="009D39A5">
            <w:pPr>
              <w:keepNext/>
              <w:rPr>
                <w:rFonts w:cs="Open Sans"/>
                <w:b/>
                <w:i/>
                <w:sz w:val="20"/>
                <w:szCs w:val="20"/>
              </w:rPr>
            </w:pPr>
            <w:r>
              <w:rPr>
                <w:rFonts w:cs="Open Sans"/>
                <w:b/>
                <w:i/>
                <w:sz w:val="20"/>
                <w:szCs w:val="20"/>
              </w:rPr>
              <w:t>Week 32 The Three Grand Divisions</w:t>
            </w: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1DDFAD83"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9FC6619" w:rsidR="00557E2D" w:rsidRPr="00E86DC6" w:rsidRDefault="00F343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D4B6F1B" w14:textId="77777777" w:rsidR="00557E2D" w:rsidRDefault="00F343DA" w:rsidP="009D39A5">
            <w:pPr>
              <w:keepNext/>
              <w:rPr>
                <w:rFonts w:cs="Open Sans"/>
                <w:b/>
                <w:i/>
                <w:sz w:val="20"/>
                <w:szCs w:val="20"/>
              </w:rPr>
            </w:pPr>
            <w:r>
              <w:rPr>
                <w:rFonts w:cs="Open Sans"/>
                <w:b/>
                <w:i/>
                <w:sz w:val="20"/>
                <w:szCs w:val="20"/>
              </w:rPr>
              <w:t>Week 31 Voice of Tennessee</w:t>
            </w:r>
          </w:p>
          <w:p w14:paraId="5BA2CBF8" w14:textId="24828056" w:rsidR="00F343DA" w:rsidRPr="00E86DC6" w:rsidRDefault="00F343DA" w:rsidP="009D39A5">
            <w:pPr>
              <w:keepNext/>
              <w:rPr>
                <w:rFonts w:cs="Open Sans"/>
                <w:b/>
                <w:i/>
                <w:sz w:val="20"/>
                <w:szCs w:val="20"/>
              </w:rPr>
            </w:pPr>
            <w:r>
              <w:rPr>
                <w:rFonts w:cs="Open Sans"/>
                <w:b/>
                <w:i/>
                <w:sz w:val="20"/>
                <w:szCs w:val="20"/>
              </w:rPr>
              <w:t>Week 32 The Three Grand Divisions</w:t>
            </w: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61F23906"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777BC5FF" w:rsidR="00557E2D" w:rsidRPr="00E86DC6" w:rsidRDefault="00F343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D821EF6" w14:textId="77777777" w:rsidR="00557E2D" w:rsidRDefault="00F343DA" w:rsidP="009D39A5">
            <w:pPr>
              <w:keepNext/>
              <w:rPr>
                <w:rFonts w:cs="Open Sans"/>
                <w:b/>
                <w:i/>
                <w:sz w:val="20"/>
                <w:szCs w:val="20"/>
              </w:rPr>
            </w:pPr>
            <w:r>
              <w:rPr>
                <w:rFonts w:cs="Open Sans"/>
                <w:b/>
                <w:i/>
                <w:sz w:val="20"/>
                <w:szCs w:val="20"/>
              </w:rPr>
              <w:t>Week 21 Early Peoples of Tennessee</w:t>
            </w:r>
          </w:p>
          <w:p w14:paraId="1947BB51" w14:textId="77777777" w:rsidR="00F343DA" w:rsidRDefault="00F343DA" w:rsidP="009D39A5">
            <w:pPr>
              <w:keepNext/>
              <w:rPr>
                <w:rFonts w:cs="Open Sans"/>
                <w:b/>
                <w:i/>
                <w:sz w:val="20"/>
                <w:szCs w:val="20"/>
              </w:rPr>
            </w:pPr>
            <w:r>
              <w:rPr>
                <w:rFonts w:cs="Open Sans"/>
                <w:b/>
                <w:i/>
                <w:sz w:val="20"/>
                <w:szCs w:val="20"/>
              </w:rPr>
              <w:t>Week 29 Opportunities for Schools</w:t>
            </w:r>
          </w:p>
          <w:p w14:paraId="678D6DF3" w14:textId="0DA469CE" w:rsidR="00F343DA" w:rsidRPr="00E86DC6" w:rsidRDefault="00F343DA" w:rsidP="009D39A5">
            <w:pPr>
              <w:keepNext/>
              <w:rPr>
                <w:rFonts w:cs="Open Sans"/>
                <w:b/>
                <w:i/>
                <w:sz w:val="20"/>
                <w:szCs w:val="20"/>
              </w:rPr>
            </w:pPr>
            <w:r>
              <w:rPr>
                <w:rFonts w:cs="Open Sans"/>
                <w:b/>
                <w:i/>
                <w:sz w:val="20"/>
                <w:szCs w:val="20"/>
              </w:rPr>
              <w:t>Week 31 Voices of Tennessee</w:t>
            </w:r>
          </w:p>
        </w:tc>
      </w:tr>
      <w:tr w:rsidR="00C523ED" w:rsidRPr="00E86DC6" w14:paraId="471061F7" w14:textId="77777777" w:rsidTr="00484758">
        <w:trPr>
          <w:trHeight w:val="1450"/>
        </w:trPr>
        <w:tc>
          <w:tcPr>
            <w:tcW w:w="1540" w:type="dxa"/>
            <w:shd w:val="clear" w:color="auto" w:fill="FFFFFF" w:themeFill="background1"/>
            <w:vAlign w:val="center"/>
          </w:tcPr>
          <w:p w14:paraId="24090DB4" w14:textId="6FE9E37F" w:rsidR="00C523ED" w:rsidRDefault="00C523ED"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57D7C180" w:rsidR="00C523ED" w:rsidRDefault="00C523ED"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6267B062" w:rsidR="00C523ED" w:rsidRPr="00E86DC6" w:rsidRDefault="00F343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C523ED" w:rsidRPr="00E86DC6" w:rsidRDefault="00C523ED" w:rsidP="009D39A5">
            <w:pPr>
              <w:keepNext/>
              <w:rPr>
                <w:rFonts w:cs="Open Sans"/>
                <w:b/>
                <w:i/>
                <w:sz w:val="20"/>
                <w:szCs w:val="20"/>
              </w:rPr>
            </w:pPr>
          </w:p>
        </w:tc>
        <w:tc>
          <w:tcPr>
            <w:tcW w:w="5665" w:type="dxa"/>
            <w:shd w:val="clear" w:color="auto" w:fill="FFFFFF" w:themeFill="background1"/>
            <w:vAlign w:val="center"/>
          </w:tcPr>
          <w:p w14:paraId="4D36B6D2" w14:textId="50D04022" w:rsidR="00C523ED" w:rsidRPr="00E86DC6" w:rsidRDefault="00F343DA" w:rsidP="009D39A5">
            <w:pPr>
              <w:keepNext/>
              <w:rPr>
                <w:rFonts w:cs="Open Sans"/>
                <w:b/>
                <w:i/>
                <w:sz w:val="20"/>
                <w:szCs w:val="20"/>
              </w:rPr>
            </w:pPr>
            <w:r>
              <w:rPr>
                <w:rFonts w:cs="Open Sans"/>
                <w:b/>
                <w:i/>
                <w:sz w:val="20"/>
                <w:szCs w:val="20"/>
              </w:rPr>
              <w:t>All articles and most materials use help students develop understanding of human experiences, significant events, and how these events affect students today.</w:t>
            </w: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50B7FA0B" w:rsidR="00E31C25" w:rsidRPr="00E86DC6" w:rsidRDefault="00F343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0272CDEF" w14:textId="77777777" w:rsidR="00E31C25" w:rsidRDefault="00F343DA" w:rsidP="009D39A5">
            <w:pPr>
              <w:keepNext/>
              <w:rPr>
                <w:rFonts w:cs="Open Sans"/>
                <w:b/>
                <w:i/>
                <w:sz w:val="20"/>
                <w:szCs w:val="20"/>
              </w:rPr>
            </w:pPr>
            <w:r>
              <w:rPr>
                <w:rFonts w:cs="Open Sans"/>
                <w:b/>
                <w:i/>
                <w:sz w:val="20"/>
                <w:szCs w:val="20"/>
              </w:rPr>
              <w:t>Week 25 Fifth Grade Branches Out</w:t>
            </w:r>
          </w:p>
          <w:p w14:paraId="2AD479DC" w14:textId="31CC3750" w:rsidR="00F343DA" w:rsidRPr="00E86DC6" w:rsidRDefault="00F343DA"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09530373"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3D00495C" w:rsidR="00E31C25" w:rsidRPr="00E86DC6" w:rsidRDefault="00F343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05346ECB" w14:textId="77777777" w:rsidR="00E31C25" w:rsidRDefault="00F343DA" w:rsidP="009D39A5">
            <w:pPr>
              <w:keepNext/>
              <w:rPr>
                <w:rFonts w:cs="Open Sans"/>
                <w:b/>
                <w:i/>
                <w:sz w:val="20"/>
                <w:szCs w:val="20"/>
              </w:rPr>
            </w:pPr>
            <w:r>
              <w:rPr>
                <w:rFonts w:cs="Open Sans"/>
                <w:b/>
                <w:i/>
                <w:sz w:val="20"/>
                <w:szCs w:val="20"/>
              </w:rPr>
              <w:t>Week 22 The Watauga Association</w:t>
            </w:r>
          </w:p>
          <w:p w14:paraId="1172FE00" w14:textId="3F1B8D79" w:rsidR="00F343DA" w:rsidRPr="00E86DC6" w:rsidRDefault="00F343DA" w:rsidP="009D39A5">
            <w:pPr>
              <w:keepNext/>
              <w:rPr>
                <w:rFonts w:cs="Open Sans"/>
                <w:b/>
                <w:i/>
                <w:sz w:val="20"/>
                <w:szCs w:val="20"/>
              </w:rPr>
            </w:pPr>
            <w:r>
              <w:rPr>
                <w:rFonts w:cs="Open Sans"/>
                <w:b/>
                <w:i/>
                <w:sz w:val="20"/>
                <w:szCs w:val="20"/>
              </w:rPr>
              <w:t>The Washington District</w:t>
            </w: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478B1E70"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1F0F2C2E" w:rsidR="00E31C25" w:rsidRPr="00E86DC6" w:rsidRDefault="00F343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49520B9F" w14:textId="77777777" w:rsidR="00E31C25" w:rsidRDefault="00F343DA" w:rsidP="009D39A5">
            <w:pPr>
              <w:keepNext/>
              <w:rPr>
                <w:rFonts w:cs="Open Sans"/>
                <w:b/>
                <w:i/>
                <w:sz w:val="20"/>
                <w:szCs w:val="20"/>
              </w:rPr>
            </w:pPr>
            <w:r>
              <w:rPr>
                <w:rFonts w:cs="Open Sans"/>
                <w:b/>
                <w:i/>
                <w:sz w:val="20"/>
                <w:szCs w:val="20"/>
              </w:rPr>
              <w:t>Week 25 Fifth Grade Branches Out</w:t>
            </w:r>
          </w:p>
          <w:p w14:paraId="29655737" w14:textId="6B949C44" w:rsidR="00F343DA" w:rsidRPr="00E86DC6" w:rsidRDefault="00F343DA" w:rsidP="009D39A5">
            <w:pPr>
              <w:keepNext/>
              <w:rPr>
                <w:rFonts w:cs="Open Sans"/>
                <w:b/>
                <w:i/>
                <w:sz w:val="20"/>
                <w:szCs w:val="20"/>
              </w:rPr>
            </w:pPr>
            <w:r>
              <w:rPr>
                <w:rFonts w:cs="Open Sans"/>
                <w:b/>
                <w:i/>
                <w:sz w:val="20"/>
                <w:szCs w:val="20"/>
              </w:rPr>
              <w:t>Articles also include information about voting rights of different groups and the struggles they were to attain, and how they were needed for all citizens to participate in a democracy</w:t>
            </w:r>
          </w:p>
        </w:tc>
      </w:tr>
      <w:tr w:rsidR="00866987" w:rsidRPr="00E86DC6" w14:paraId="366C3178" w14:textId="77777777" w:rsidTr="00A81937">
        <w:trPr>
          <w:trHeight w:val="720"/>
        </w:trPr>
        <w:tc>
          <w:tcPr>
            <w:tcW w:w="1540" w:type="dxa"/>
            <w:shd w:val="clear" w:color="auto" w:fill="FFFFFF" w:themeFill="background1"/>
            <w:vAlign w:val="center"/>
          </w:tcPr>
          <w:p w14:paraId="29172C6B" w14:textId="12685CFF" w:rsidR="00866987" w:rsidRDefault="00866987" w:rsidP="00E31C25">
            <w:pPr>
              <w:keepNext/>
              <w:rPr>
                <w:rFonts w:cs="Open Sans"/>
                <w:sz w:val="20"/>
                <w:szCs w:val="20"/>
              </w:rPr>
            </w:pPr>
            <w:r w:rsidRPr="003B3BA2">
              <w:rPr>
                <w:rFonts w:cs="Open Sans"/>
                <w:b/>
                <w:sz w:val="20"/>
                <w:szCs w:val="20"/>
              </w:rPr>
              <w:t>Tennessee History</w:t>
            </w:r>
            <w:r>
              <w:t xml:space="preserve"> </w:t>
            </w:r>
          </w:p>
        </w:tc>
        <w:tc>
          <w:tcPr>
            <w:tcW w:w="12858" w:type="dxa"/>
            <w:gridSpan w:val="4"/>
            <w:shd w:val="clear" w:color="auto" w:fill="FFFFFF" w:themeFill="background1"/>
            <w:vAlign w:val="center"/>
          </w:tcPr>
          <w:p w14:paraId="4ED0AC3B" w14:textId="22129FC1" w:rsidR="00866987" w:rsidRPr="00866987" w:rsidRDefault="00866987" w:rsidP="00C523ED">
            <w:pPr>
              <w:keepNext/>
              <w:rPr>
                <w:rFonts w:cs="Open Sans"/>
                <w:b/>
                <w:i/>
                <w:sz w:val="20"/>
                <w:szCs w:val="20"/>
              </w:rPr>
            </w:pPr>
            <w:r w:rsidRPr="00AD7A31">
              <w:rPr>
                <w:rFonts w:cs="Open Sans"/>
                <w:i/>
                <w:sz w:val="20"/>
                <w:szCs w:val="20"/>
                <w:highlight w:val="yellow"/>
              </w:rPr>
              <w:t xml:space="preserve">Tennessee History is the focus of this </w:t>
            </w:r>
            <w:r w:rsidR="00484758">
              <w:rPr>
                <w:rFonts w:cs="Open Sans"/>
                <w:i/>
                <w:sz w:val="20"/>
                <w:szCs w:val="20"/>
                <w:highlight w:val="yellow"/>
              </w:rPr>
              <w:t>course</w:t>
            </w:r>
            <w:r w:rsidRPr="00AD7A31">
              <w:rPr>
                <w:rFonts w:cs="Open Sans"/>
                <w:i/>
                <w:sz w:val="20"/>
                <w:szCs w:val="20"/>
                <w:highlight w:val="yellow"/>
              </w:rPr>
              <w:t xml:space="preserve"> and is therefore covered fully.</w:t>
            </w:r>
            <w:r>
              <w:rPr>
                <w:rFonts w:cs="Open Sans"/>
                <w:i/>
                <w:sz w:val="20"/>
                <w:szCs w:val="20"/>
              </w:rPr>
              <w:t xml:space="preserve"> </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9713B">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9713B">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9713B">
        <w:trPr>
          <w:trHeight w:val="527"/>
        </w:trPr>
        <w:tc>
          <w:tcPr>
            <w:tcW w:w="1540" w:type="dxa"/>
            <w:shd w:val="clear" w:color="auto" w:fill="F2F2F2" w:themeFill="background1" w:themeFillShade="F2"/>
            <w:vAlign w:val="center"/>
          </w:tcPr>
          <w:p w14:paraId="04BB72D8" w14:textId="77777777" w:rsidR="00AD7A31" w:rsidRPr="00E86DC6" w:rsidRDefault="00AD7A31" w:rsidP="0069713B">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9713B">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9713B">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9713B">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9713B">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9713B">
        <w:trPr>
          <w:trHeight w:val="1080"/>
        </w:trPr>
        <w:tc>
          <w:tcPr>
            <w:tcW w:w="1540" w:type="dxa"/>
            <w:shd w:val="clear" w:color="auto" w:fill="FFFFFF" w:themeFill="background1"/>
            <w:vAlign w:val="center"/>
          </w:tcPr>
          <w:p w14:paraId="271CB21C" w14:textId="77777777" w:rsidR="00AD7A31" w:rsidRPr="002D5513" w:rsidRDefault="00AD7A31" w:rsidP="0069713B">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9713B">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32075F35" w:rsidR="00AD7A31" w:rsidRPr="00E86DC6" w:rsidRDefault="004E12A0"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707342C8" w14:textId="5FDC4241" w:rsidR="00AD7A31" w:rsidRPr="00E86DC6" w:rsidRDefault="004E12A0" w:rsidP="0069713B">
            <w:pPr>
              <w:keepNext/>
              <w:rPr>
                <w:rFonts w:cs="Open Sans"/>
                <w:b/>
                <w:i/>
                <w:sz w:val="20"/>
                <w:szCs w:val="20"/>
              </w:rPr>
            </w:pPr>
            <w:r>
              <w:rPr>
                <w:rFonts w:cs="Open Sans"/>
                <w:b/>
                <w:i/>
                <w:sz w:val="20"/>
                <w:szCs w:val="20"/>
              </w:rPr>
              <w:t>Many primary source documents and photos are shown and explained; students use these as they read</w:t>
            </w:r>
          </w:p>
        </w:tc>
      </w:tr>
      <w:tr w:rsidR="00AD7A31" w:rsidRPr="00E86DC6" w14:paraId="336AB1E6" w14:textId="77777777" w:rsidTr="0069713B">
        <w:trPr>
          <w:trHeight w:val="1080"/>
        </w:trPr>
        <w:tc>
          <w:tcPr>
            <w:tcW w:w="1540" w:type="dxa"/>
            <w:shd w:val="clear" w:color="auto" w:fill="FFFFFF" w:themeFill="background1"/>
            <w:vAlign w:val="center"/>
          </w:tcPr>
          <w:p w14:paraId="7709FF53" w14:textId="77777777" w:rsidR="00AD7A31" w:rsidRPr="007F5AA5" w:rsidRDefault="00AD7A31" w:rsidP="0069713B">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9713B">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1FE694D4" w:rsidR="00AD7A31" w:rsidRPr="00E86DC6" w:rsidRDefault="004E12A0"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A7FC9BA" w14:textId="472C0208" w:rsidR="00AD7A31" w:rsidRPr="00E86DC6" w:rsidRDefault="004E12A0" w:rsidP="0069713B">
            <w:pPr>
              <w:keepNext/>
              <w:rPr>
                <w:rFonts w:cs="Open Sans"/>
                <w:b/>
                <w:i/>
                <w:sz w:val="20"/>
                <w:szCs w:val="20"/>
              </w:rPr>
            </w:pPr>
            <w:r>
              <w:rPr>
                <w:rFonts w:cs="Open Sans"/>
                <w:b/>
                <w:i/>
                <w:sz w:val="20"/>
                <w:szCs w:val="20"/>
              </w:rPr>
              <w:t>Students are involved in writing exercises, think and reviews, and activities where they must use information from the primary and secondary sources within the articles and videos.</w:t>
            </w:r>
          </w:p>
        </w:tc>
      </w:tr>
      <w:tr w:rsidR="00AD7A31" w:rsidRPr="00E86DC6" w14:paraId="39F896B5" w14:textId="77777777" w:rsidTr="0069713B">
        <w:trPr>
          <w:trHeight w:val="1080"/>
        </w:trPr>
        <w:tc>
          <w:tcPr>
            <w:tcW w:w="1540" w:type="dxa"/>
            <w:shd w:val="clear" w:color="auto" w:fill="FFFFFF" w:themeFill="background1"/>
            <w:vAlign w:val="center"/>
          </w:tcPr>
          <w:p w14:paraId="1F37896B" w14:textId="77777777" w:rsidR="00AD7A31" w:rsidRDefault="00AD7A31" w:rsidP="0069713B">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9713B">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5F225B04" w:rsidR="00AD7A31" w:rsidRPr="00E86DC6" w:rsidRDefault="00135637"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50A154A5" w14:textId="77777777" w:rsidR="00AD7A31" w:rsidRDefault="000A6398" w:rsidP="0069713B">
            <w:pPr>
              <w:keepNext/>
              <w:rPr>
                <w:rFonts w:cs="Open Sans"/>
                <w:b/>
                <w:i/>
                <w:sz w:val="20"/>
                <w:szCs w:val="20"/>
              </w:rPr>
            </w:pPr>
            <w:r>
              <w:rPr>
                <w:rFonts w:cs="Open Sans"/>
                <w:b/>
                <w:i/>
                <w:sz w:val="20"/>
                <w:szCs w:val="20"/>
              </w:rPr>
              <w:t>TE Week 21 compare and contrast table</w:t>
            </w:r>
          </w:p>
          <w:p w14:paraId="25E4EF05" w14:textId="77777777" w:rsidR="00904FB3" w:rsidRDefault="00904FB3" w:rsidP="0069713B">
            <w:pPr>
              <w:keepNext/>
              <w:rPr>
                <w:rFonts w:cs="Open Sans"/>
                <w:b/>
                <w:i/>
                <w:sz w:val="20"/>
                <w:szCs w:val="20"/>
              </w:rPr>
            </w:pPr>
            <w:r>
              <w:rPr>
                <w:rFonts w:cs="Open Sans"/>
                <w:b/>
                <w:i/>
                <w:sz w:val="20"/>
                <w:szCs w:val="20"/>
              </w:rPr>
              <w:t xml:space="preserve">SE Week 22 Activity </w:t>
            </w:r>
          </w:p>
          <w:p w14:paraId="34ABB2D6" w14:textId="5AB2660F" w:rsidR="00C41A82" w:rsidRPr="00E86DC6" w:rsidRDefault="00C41A82" w:rsidP="0069713B">
            <w:pPr>
              <w:keepNext/>
              <w:rPr>
                <w:rFonts w:cs="Open Sans"/>
                <w:b/>
                <w:i/>
                <w:sz w:val="20"/>
                <w:szCs w:val="20"/>
              </w:rPr>
            </w:pPr>
            <w:r>
              <w:rPr>
                <w:rFonts w:cs="Open Sans"/>
                <w:b/>
                <w:i/>
                <w:sz w:val="20"/>
                <w:szCs w:val="20"/>
              </w:rPr>
              <w:t xml:space="preserve">SE Week 23 Activity </w:t>
            </w:r>
          </w:p>
        </w:tc>
      </w:tr>
      <w:tr w:rsidR="00AD7A31" w:rsidRPr="00E86DC6" w14:paraId="7742F61C" w14:textId="77777777" w:rsidTr="0069713B">
        <w:trPr>
          <w:trHeight w:val="1080"/>
        </w:trPr>
        <w:tc>
          <w:tcPr>
            <w:tcW w:w="1540" w:type="dxa"/>
            <w:shd w:val="clear" w:color="auto" w:fill="FFFFFF" w:themeFill="background1"/>
            <w:vAlign w:val="center"/>
          </w:tcPr>
          <w:p w14:paraId="10BA64DD" w14:textId="77777777" w:rsidR="00AD7A31" w:rsidRDefault="00AD7A31" w:rsidP="0069713B">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9713B">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53B88CCC" w:rsidR="00AD7A31" w:rsidRPr="00E86DC6" w:rsidRDefault="00C4051A"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583E6CB0" w14:textId="77777777" w:rsidR="00AD7A31" w:rsidRDefault="00C4051A" w:rsidP="0069713B">
            <w:pPr>
              <w:keepNext/>
              <w:rPr>
                <w:rFonts w:cs="Open Sans"/>
                <w:b/>
                <w:i/>
                <w:sz w:val="20"/>
                <w:szCs w:val="20"/>
              </w:rPr>
            </w:pPr>
            <w:r>
              <w:rPr>
                <w:rFonts w:cs="Open Sans"/>
                <w:b/>
                <w:i/>
                <w:sz w:val="20"/>
                <w:szCs w:val="20"/>
              </w:rPr>
              <w:t>SE Week 22 This Week’s Question</w:t>
            </w:r>
          </w:p>
          <w:p w14:paraId="31855101" w14:textId="77777777" w:rsidR="004D515F" w:rsidRDefault="004D515F" w:rsidP="0069713B">
            <w:pPr>
              <w:keepNext/>
              <w:rPr>
                <w:rFonts w:cs="Open Sans"/>
                <w:b/>
                <w:i/>
                <w:sz w:val="20"/>
                <w:szCs w:val="20"/>
              </w:rPr>
            </w:pPr>
            <w:r>
              <w:rPr>
                <w:rFonts w:cs="Open Sans"/>
                <w:b/>
                <w:i/>
                <w:sz w:val="20"/>
                <w:szCs w:val="20"/>
              </w:rPr>
              <w:t>SE week 26 Let’s Write</w:t>
            </w:r>
          </w:p>
          <w:p w14:paraId="549BC78B" w14:textId="6F02B2EB" w:rsidR="004D515F" w:rsidRPr="00E86DC6" w:rsidRDefault="004D515F" w:rsidP="0069713B">
            <w:pPr>
              <w:keepNext/>
              <w:rPr>
                <w:rFonts w:cs="Open Sans"/>
                <w:b/>
                <w:i/>
                <w:sz w:val="20"/>
                <w:szCs w:val="20"/>
              </w:rPr>
            </w:pPr>
            <w:r>
              <w:rPr>
                <w:rFonts w:cs="Open Sans"/>
                <w:b/>
                <w:i/>
                <w:sz w:val="20"/>
                <w:szCs w:val="20"/>
              </w:rPr>
              <w:t>SE week 27 Let’s Write</w:t>
            </w:r>
          </w:p>
        </w:tc>
      </w:tr>
      <w:tr w:rsidR="00AD7A31" w:rsidRPr="00E86DC6" w14:paraId="27C8B23E" w14:textId="77777777" w:rsidTr="0069713B">
        <w:trPr>
          <w:trHeight w:val="1080"/>
        </w:trPr>
        <w:tc>
          <w:tcPr>
            <w:tcW w:w="1540" w:type="dxa"/>
            <w:shd w:val="clear" w:color="auto" w:fill="FFFFFF" w:themeFill="background1"/>
            <w:vAlign w:val="center"/>
          </w:tcPr>
          <w:p w14:paraId="5EE88F79" w14:textId="6281639C" w:rsidR="00AD7A31" w:rsidRDefault="00AD7A31" w:rsidP="0069713B">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44F70F5B" w:rsidR="00AD7A31" w:rsidRPr="00E86DC6" w:rsidRDefault="004E12A0"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E0B04ED" w14:textId="5514FB10" w:rsidR="00AD7A31" w:rsidRPr="00E86DC6" w:rsidRDefault="004E12A0" w:rsidP="0069713B">
            <w:pPr>
              <w:keepNext/>
              <w:rPr>
                <w:rFonts w:cs="Open Sans"/>
                <w:b/>
                <w:i/>
                <w:sz w:val="20"/>
                <w:szCs w:val="20"/>
              </w:rPr>
            </w:pPr>
            <w:r>
              <w:rPr>
                <w:rFonts w:cs="Open Sans"/>
                <w:b/>
                <w:i/>
                <w:sz w:val="20"/>
                <w:szCs w:val="20"/>
              </w:rPr>
              <w:t xml:space="preserve">All articles and most materials help develop historical awareness </w:t>
            </w:r>
          </w:p>
        </w:tc>
      </w:tr>
      <w:tr w:rsidR="00AD7A31" w:rsidRPr="00E86DC6" w14:paraId="19AF713E" w14:textId="77777777" w:rsidTr="0069713B">
        <w:trPr>
          <w:trHeight w:val="1080"/>
        </w:trPr>
        <w:tc>
          <w:tcPr>
            <w:tcW w:w="1540" w:type="dxa"/>
            <w:shd w:val="clear" w:color="auto" w:fill="FFFFFF" w:themeFill="background1"/>
            <w:vAlign w:val="center"/>
          </w:tcPr>
          <w:p w14:paraId="596ACC90" w14:textId="77777777" w:rsidR="00AD7A31" w:rsidRDefault="00AD7A31" w:rsidP="0069713B">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3E1875A8" w:rsidR="00AD7A31" w:rsidRPr="00E86DC6" w:rsidRDefault="004E12A0"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57EE2214" w14:textId="77777777" w:rsidR="004E12A0" w:rsidRPr="004E12A0" w:rsidRDefault="004E12A0" w:rsidP="004E12A0">
            <w:pPr>
              <w:keepNext/>
              <w:rPr>
                <w:rFonts w:cs="Open Sans"/>
                <w:b/>
                <w:i/>
                <w:sz w:val="20"/>
                <w:szCs w:val="20"/>
              </w:rPr>
            </w:pPr>
            <w:r w:rsidRPr="004E12A0">
              <w:rPr>
                <w:rFonts w:cs="Open Sans"/>
                <w:b/>
                <w:i/>
                <w:sz w:val="20"/>
                <w:szCs w:val="20"/>
              </w:rPr>
              <w:t>SE Week 24 Southwest Territory</w:t>
            </w:r>
          </w:p>
          <w:p w14:paraId="659E38DF" w14:textId="77777777" w:rsidR="004E12A0" w:rsidRPr="004E12A0" w:rsidRDefault="004E12A0" w:rsidP="004E12A0">
            <w:pPr>
              <w:keepNext/>
              <w:rPr>
                <w:rFonts w:cs="Open Sans"/>
                <w:b/>
                <w:i/>
                <w:sz w:val="20"/>
                <w:szCs w:val="20"/>
              </w:rPr>
            </w:pPr>
            <w:r w:rsidRPr="004E12A0">
              <w:rPr>
                <w:rFonts w:cs="Open Sans"/>
                <w:b/>
                <w:i/>
                <w:sz w:val="20"/>
                <w:szCs w:val="20"/>
              </w:rPr>
              <w:t>SE Week 26 Activity Trail of Tears Travel</w:t>
            </w:r>
          </w:p>
          <w:p w14:paraId="2C9CE2A4" w14:textId="01F8BA87" w:rsidR="00AD7A31" w:rsidRPr="00E86DC6" w:rsidRDefault="004E12A0" w:rsidP="004E12A0">
            <w:pPr>
              <w:keepNext/>
              <w:rPr>
                <w:rFonts w:cs="Open Sans"/>
                <w:b/>
                <w:i/>
                <w:sz w:val="20"/>
                <w:szCs w:val="20"/>
              </w:rPr>
            </w:pPr>
            <w:r w:rsidRPr="004E12A0">
              <w:rPr>
                <w:rFonts w:cs="Open Sans"/>
                <w:b/>
                <w:i/>
                <w:sz w:val="20"/>
                <w:szCs w:val="20"/>
              </w:rPr>
              <w:t>Week 32 The Three Grand Divisions</w:t>
            </w:r>
          </w:p>
        </w:tc>
      </w:tr>
      <w:tr w:rsidR="00AD7A31" w:rsidRPr="00E86DC6" w14:paraId="55E68535" w14:textId="77777777" w:rsidTr="0069713B">
        <w:trPr>
          <w:trHeight w:val="527"/>
        </w:trPr>
        <w:tc>
          <w:tcPr>
            <w:tcW w:w="14398" w:type="dxa"/>
            <w:gridSpan w:val="5"/>
            <w:shd w:val="clear" w:color="auto" w:fill="FFFFFF" w:themeFill="background1"/>
            <w:vAlign w:val="center"/>
          </w:tcPr>
          <w:p w14:paraId="7A980BD2" w14:textId="77777777" w:rsidR="00AD7A31" w:rsidRPr="00E86DC6" w:rsidRDefault="00AD7A31" w:rsidP="0069713B">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9713B">
            <w:pPr>
              <w:keepNext/>
              <w:rPr>
                <w:rFonts w:cs="Open Sans"/>
                <w:b/>
                <w:sz w:val="20"/>
                <w:szCs w:val="20"/>
              </w:rPr>
            </w:pPr>
          </w:p>
          <w:p w14:paraId="495ABCBF" w14:textId="77777777" w:rsidR="00AD7A31" w:rsidRDefault="00AD7A31" w:rsidP="0069713B">
            <w:pPr>
              <w:keepNext/>
              <w:rPr>
                <w:rFonts w:cs="Open Sans"/>
                <w:b/>
                <w:sz w:val="20"/>
                <w:szCs w:val="20"/>
              </w:rPr>
            </w:pPr>
          </w:p>
          <w:p w14:paraId="3907C4B4" w14:textId="77777777" w:rsidR="00AD7A31" w:rsidRDefault="00AD7A31" w:rsidP="0069713B">
            <w:pPr>
              <w:keepNext/>
              <w:rPr>
                <w:rFonts w:cs="Open Sans"/>
                <w:b/>
                <w:sz w:val="20"/>
                <w:szCs w:val="20"/>
              </w:rPr>
            </w:pPr>
          </w:p>
          <w:p w14:paraId="7A11F4A5" w14:textId="77777777" w:rsidR="00AD7A31" w:rsidRPr="00E86DC6" w:rsidRDefault="00AD7A31" w:rsidP="0069713B">
            <w:pPr>
              <w:keepNext/>
              <w:rPr>
                <w:rFonts w:cs="Open Sans"/>
                <w:b/>
                <w:sz w:val="20"/>
                <w:szCs w:val="20"/>
              </w:rPr>
            </w:pPr>
          </w:p>
          <w:p w14:paraId="1DE3542E" w14:textId="77777777" w:rsidR="00AD7A31" w:rsidRPr="00E86DC6" w:rsidRDefault="00AD7A31" w:rsidP="0069713B">
            <w:pPr>
              <w:keepNext/>
              <w:rPr>
                <w:rFonts w:cs="Open Sans"/>
                <w:b/>
                <w:sz w:val="20"/>
                <w:szCs w:val="20"/>
              </w:rPr>
            </w:pPr>
          </w:p>
          <w:p w14:paraId="35213477" w14:textId="77777777" w:rsidR="00AD7A31" w:rsidRPr="00E86DC6" w:rsidRDefault="00AD7A31" w:rsidP="0069713B">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4B6672BE" w:rsidR="007758D1" w:rsidRPr="00E86DC6" w:rsidRDefault="004E12A0"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7FE7B117" w:rsidR="007758D1" w:rsidRPr="00E86DC6" w:rsidRDefault="004E12A0" w:rsidP="001D5BC1">
            <w:pPr>
              <w:keepNext/>
              <w:rPr>
                <w:rFonts w:cs="Open Sans"/>
                <w:b/>
                <w:sz w:val="20"/>
                <w:szCs w:val="20"/>
              </w:rPr>
            </w:pPr>
            <w:r>
              <w:rPr>
                <w:rFonts w:cs="Open Sans"/>
                <w:b/>
                <w:sz w:val="20"/>
                <w:szCs w:val="20"/>
              </w:rPr>
              <w:t>SE Week 25</w:t>
            </w: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344CC328" w:rsidR="007758D1" w:rsidRPr="00E86DC6" w:rsidRDefault="004E12A0"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681BE35" w14:textId="77777777" w:rsidR="007758D1" w:rsidRDefault="004E12A0" w:rsidP="001D5BC1">
            <w:pPr>
              <w:keepNext/>
              <w:rPr>
                <w:rFonts w:cs="Open Sans"/>
                <w:b/>
                <w:sz w:val="20"/>
                <w:szCs w:val="20"/>
              </w:rPr>
            </w:pPr>
            <w:r>
              <w:rPr>
                <w:rFonts w:cs="Open Sans"/>
                <w:b/>
                <w:sz w:val="20"/>
                <w:szCs w:val="20"/>
              </w:rPr>
              <w:t>SE Week 25</w:t>
            </w:r>
          </w:p>
          <w:p w14:paraId="2D07333D" w14:textId="5115C3A5" w:rsidR="004E12A0" w:rsidRPr="00E86DC6" w:rsidRDefault="004E12A0" w:rsidP="001D5BC1">
            <w:pPr>
              <w:keepNext/>
              <w:rPr>
                <w:rFonts w:cs="Open Sans"/>
                <w:b/>
                <w:sz w:val="20"/>
                <w:szCs w:val="20"/>
              </w:rPr>
            </w:pPr>
            <w:r>
              <w:rPr>
                <w:rFonts w:cs="Open Sans"/>
                <w:b/>
                <w:sz w:val="20"/>
                <w:szCs w:val="20"/>
              </w:rPr>
              <w:t>Week 29</w:t>
            </w:r>
          </w:p>
        </w:tc>
      </w:tr>
      <w:tr w:rsidR="007758D1" w:rsidRPr="00E86DC6" w14:paraId="0C48DF32" w14:textId="77777777" w:rsidTr="007758D1">
        <w:trPr>
          <w:trHeight w:val="725"/>
        </w:trPr>
        <w:tc>
          <w:tcPr>
            <w:tcW w:w="6933" w:type="dxa"/>
            <w:shd w:val="clear" w:color="auto" w:fill="FFFFFF" w:themeFill="background1"/>
            <w:vAlign w:val="center"/>
          </w:tcPr>
          <w:p w14:paraId="6C1AD90B" w14:textId="6A6AE506"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4AFF84B5" w:rsidR="007758D1" w:rsidRPr="00E86DC6" w:rsidRDefault="004E12A0"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792DF95" w14:textId="77777777" w:rsidR="007758D1" w:rsidRDefault="004E12A0" w:rsidP="001D5BC1">
            <w:pPr>
              <w:keepNext/>
              <w:rPr>
                <w:rFonts w:cs="Open Sans"/>
                <w:b/>
                <w:sz w:val="20"/>
                <w:szCs w:val="20"/>
              </w:rPr>
            </w:pPr>
            <w:r>
              <w:rPr>
                <w:rFonts w:cs="Open Sans"/>
                <w:b/>
                <w:sz w:val="20"/>
                <w:szCs w:val="20"/>
              </w:rPr>
              <w:t>SE Week 22</w:t>
            </w:r>
          </w:p>
          <w:p w14:paraId="3092F7AA" w14:textId="77777777" w:rsidR="004E12A0" w:rsidRDefault="004E12A0" w:rsidP="001D5BC1">
            <w:pPr>
              <w:keepNext/>
              <w:rPr>
                <w:rFonts w:cs="Open Sans"/>
                <w:b/>
                <w:sz w:val="20"/>
                <w:szCs w:val="20"/>
              </w:rPr>
            </w:pPr>
            <w:r>
              <w:rPr>
                <w:rFonts w:cs="Open Sans"/>
                <w:b/>
                <w:sz w:val="20"/>
                <w:szCs w:val="20"/>
              </w:rPr>
              <w:t>SE Week 24</w:t>
            </w:r>
          </w:p>
          <w:p w14:paraId="7EE758DC" w14:textId="14631DCB" w:rsidR="004E12A0" w:rsidRPr="00E86DC6" w:rsidRDefault="004E12A0" w:rsidP="001D5BC1">
            <w:pPr>
              <w:keepNext/>
              <w:rPr>
                <w:rFonts w:cs="Open Sans"/>
                <w:b/>
                <w:sz w:val="20"/>
                <w:szCs w:val="20"/>
              </w:rPr>
            </w:pPr>
            <w:r>
              <w:rPr>
                <w:rFonts w:cs="Open Sans"/>
                <w:b/>
                <w:sz w:val="20"/>
                <w:szCs w:val="20"/>
              </w:rPr>
              <w:t>SE Week 29</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113409A8"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397AAB38" w:rsidR="007758D1" w:rsidRPr="00E86DC6" w:rsidRDefault="004E12A0"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0124167" w14:textId="77777777" w:rsidR="007758D1" w:rsidRDefault="00D60B21" w:rsidP="001D5BC1">
            <w:pPr>
              <w:keepNext/>
              <w:rPr>
                <w:rFonts w:cs="Open Sans"/>
                <w:b/>
                <w:sz w:val="20"/>
                <w:szCs w:val="20"/>
              </w:rPr>
            </w:pPr>
            <w:r>
              <w:rPr>
                <w:rFonts w:cs="Open Sans"/>
                <w:b/>
                <w:sz w:val="20"/>
                <w:szCs w:val="20"/>
              </w:rPr>
              <w:t>Week 1”Starting Over After the War”</w:t>
            </w:r>
          </w:p>
          <w:p w14:paraId="04F463B9" w14:textId="77777777" w:rsidR="00D60B21" w:rsidRDefault="00D60B21" w:rsidP="001D5BC1">
            <w:pPr>
              <w:keepNext/>
              <w:rPr>
                <w:rFonts w:cs="Open Sans"/>
                <w:b/>
                <w:sz w:val="20"/>
                <w:szCs w:val="20"/>
              </w:rPr>
            </w:pPr>
            <w:r>
              <w:rPr>
                <w:rFonts w:cs="Open Sans"/>
                <w:b/>
                <w:sz w:val="20"/>
                <w:szCs w:val="20"/>
              </w:rPr>
              <w:t>Mattie J. Jackson</w:t>
            </w:r>
          </w:p>
          <w:p w14:paraId="406ECEAD" w14:textId="77777777" w:rsidR="0016711F" w:rsidRDefault="0016711F" w:rsidP="001D5BC1">
            <w:pPr>
              <w:keepNext/>
              <w:rPr>
                <w:rFonts w:cs="Open Sans"/>
                <w:b/>
                <w:sz w:val="20"/>
                <w:szCs w:val="20"/>
              </w:rPr>
            </w:pPr>
            <w:r>
              <w:rPr>
                <w:rFonts w:cs="Open Sans"/>
                <w:b/>
                <w:sz w:val="20"/>
                <w:szCs w:val="20"/>
              </w:rPr>
              <w:t>Week 1”The Birth of the Blues” Robert Johnson</w:t>
            </w:r>
          </w:p>
          <w:p w14:paraId="3E3E29ED" w14:textId="77777777" w:rsidR="00625F3F" w:rsidRDefault="00625F3F" w:rsidP="001D5BC1">
            <w:pPr>
              <w:keepNext/>
              <w:rPr>
                <w:rFonts w:cs="Open Sans"/>
                <w:b/>
                <w:sz w:val="20"/>
                <w:szCs w:val="20"/>
              </w:rPr>
            </w:pPr>
            <w:r>
              <w:rPr>
                <w:rFonts w:cs="Open Sans"/>
                <w:b/>
                <w:sz w:val="20"/>
                <w:szCs w:val="20"/>
              </w:rPr>
              <w:t>Week 2 Buffalo Soldiers</w:t>
            </w:r>
          </w:p>
          <w:p w14:paraId="6453D144" w14:textId="77777777" w:rsidR="008B0249" w:rsidRDefault="008B0249" w:rsidP="001D5BC1">
            <w:pPr>
              <w:keepNext/>
              <w:rPr>
                <w:rFonts w:cs="Open Sans"/>
                <w:b/>
                <w:sz w:val="20"/>
                <w:szCs w:val="20"/>
              </w:rPr>
            </w:pPr>
            <w:r>
              <w:rPr>
                <w:rFonts w:cs="Open Sans"/>
                <w:b/>
                <w:sz w:val="20"/>
                <w:szCs w:val="20"/>
              </w:rPr>
              <w:t>Week 4 Madam CJ Walker</w:t>
            </w:r>
          </w:p>
          <w:p w14:paraId="0C363690" w14:textId="77777777" w:rsidR="008B0249" w:rsidRDefault="008B0249" w:rsidP="001D5BC1">
            <w:pPr>
              <w:keepNext/>
              <w:rPr>
                <w:rFonts w:cs="Open Sans"/>
                <w:b/>
                <w:sz w:val="20"/>
                <w:szCs w:val="20"/>
              </w:rPr>
            </w:pPr>
            <w:r>
              <w:rPr>
                <w:rFonts w:cs="Open Sans"/>
                <w:b/>
                <w:sz w:val="20"/>
                <w:szCs w:val="20"/>
              </w:rPr>
              <w:t>George Washington Carver</w:t>
            </w:r>
          </w:p>
          <w:p w14:paraId="26DF2EB0" w14:textId="77777777" w:rsidR="00BF479D" w:rsidRDefault="00BF479D" w:rsidP="001D5BC1">
            <w:pPr>
              <w:keepNext/>
              <w:rPr>
                <w:rFonts w:cs="Open Sans"/>
                <w:b/>
                <w:sz w:val="20"/>
                <w:szCs w:val="20"/>
              </w:rPr>
            </w:pPr>
            <w:r>
              <w:rPr>
                <w:rFonts w:cs="Open Sans"/>
                <w:b/>
                <w:sz w:val="20"/>
                <w:szCs w:val="20"/>
              </w:rPr>
              <w:t>Week 7 “The African American Influence on Progressive Change”</w:t>
            </w:r>
          </w:p>
          <w:p w14:paraId="5B0EE476" w14:textId="77777777" w:rsidR="00BF479D" w:rsidRDefault="00BF479D" w:rsidP="001D5BC1">
            <w:pPr>
              <w:keepNext/>
              <w:rPr>
                <w:rFonts w:cs="Open Sans"/>
                <w:b/>
                <w:sz w:val="20"/>
                <w:szCs w:val="20"/>
              </w:rPr>
            </w:pPr>
            <w:r>
              <w:rPr>
                <w:rFonts w:cs="Open Sans"/>
                <w:b/>
                <w:sz w:val="20"/>
                <w:szCs w:val="20"/>
              </w:rPr>
              <w:t xml:space="preserve">Booker T. Washington </w:t>
            </w:r>
          </w:p>
          <w:p w14:paraId="4A930C0E" w14:textId="77777777" w:rsidR="00BF479D" w:rsidRDefault="00BF479D" w:rsidP="001D5BC1">
            <w:pPr>
              <w:keepNext/>
              <w:rPr>
                <w:rFonts w:cs="Open Sans"/>
                <w:b/>
                <w:sz w:val="20"/>
                <w:szCs w:val="20"/>
              </w:rPr>
            </w:pPr>
            <w:r>
              <w:rPr>
                <w:rFonts w:cs="Open Sans"/>
                <w:b/>
                <w:sz w:val="20"/>
                <w:szCs w:val="20"/>
              </w:rPr>
              <w:t>W.E.B DuBois</w:t>
            </w:r>
          </w:p>
          <w:p w14:paraId="207FDD20" w14:textId="77777777" w:rsidR="00155CEA" w:rsidRDefault="00155CEA" w:rsidP="001D5BC1">
            <w:pPr>
              <w:keepNext/>
              <w:rPr>
                <w:rFonts w:cs="Open Sans"/>
                <w:b/>
                <w:sz w:val="20"/>
                <w:szCs w:val="20"/>
              </w:rPr>
            </w:pPr>
            <w:r>
              <w:rPr>
                <w:rFonts w:cs="Open Sans"/>
                <w:b/>
                <w:sz w:val="20"/>
                <w:szCs w:val="20"/>
              </w:rPr>
              <w:t xml:space="preserve">Week 10-Harlem Renaissance, Jazz Age, Langston Hughes, Bessie Smith, W.C Handy, Ella Fitzgerald, Louis Armstrong </w:t>
            </w:r>
          </w:p>
          <w:p w14:paraId="20F31C12" w14:textId="77777777" w:rsidR="00476F0D" w:rsidRDefault="00476F0D" w:rsidP="001D5BC1">
            <w:pPr>
              <w:keepNext/>
              <w:rPr>
                <w:rFonts w:cs="Open Sans"/>
                <w:b/>
                <w:sz w:val="20"/>
                <w:szCs w:val="20"/>
              </w:rPr>
            </w:pPr>
            <w:r>
              <w:rPr>
                <w:rFonts w:cs="Open Sans"/>
                <w:b/>
                <w:sz w:val="20"/>
                <w:szCs w:val="20"/>
              </w:rPr>
              <w:t xml:space="preserve">Week 30 Fisk University </w:t>
            </w:r>
          </w:p>
          <w:p w14:paraId="69FB014B" w14:textId="1A5662D4" w:rsidR="00B70EB3" w:rsidRPr="00E86DC6" w:rsidRDefault="00B70EB3" w:rsidP="001D5BC1">
            <w:pPr>
              <w:keepNext/>
              <w:rPr>
                <w:rFonts w:cs="Open Sans"/>
                <w:b/>
                <w:sz w:val="20"/>
                <w:szCs w:val="20"/>
              </w:rPr>
            </w:pPr>
            <w:r>
              <w:rPr>
                <w:rFonts w:cs="Open Sans"/>
                <w:b/>
                <w:sz w:val="20"/>
                <w:szCs w:val="20"/>
              </w:rPr>
              <w:t>Week 31 Voices of TN</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655F6A7E"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24A50CAD" w14:textId="77777777" w:rsidR="007758D1" w:rsidRDefault="007758D1">
      <w:pPr>
        <w:rPr>
          <w:rFonts w:cs="Open Sans"/>
          <w:b/>
          <w:sz w:val="20"/>
          <w:szCs w:val="20"/>
        </w:rPr>
      </w:pPr>
    </w:p>
    <w:p w14:paraId="5DD8D995" w14:textId="77777777" w:rsidR="00F65151" w:rsidRDefault="00F65151">
      <w:pPr>
        <w:rPr>
          <w:rFonts w:cs="Open Sans"/>
          <w:b/>
          <w:sz w:val="20"/>
          <w:szCs w:val="20"/>
        </w:rPr>
      </w:pPr>
    </w:p>
    <w:p w14:paraId="6320134D" w14:textId="77777777" w:rsidR="00F65151" w:rsidRDefault="00F65151">
      <w:pPr>
        <w:rPr>
          <w:rFonts w:cs="Open Sans"/>
          <w:b/>
          <w:sz w:val="20"/>
          <w:szCs w:val="20"/>
        </w:rPr>
      </w:pPr>
    </w:p>
    <w:p w14:paraId="60915992" w14:textId="77777777" w:rsidR="00F65151" w:rsidRDefault="00F65151">
      <w:pPr>
        <w:rPr>
          <w:rFonts w:cs="Open Sans"/>
          <w:b/>
          <w:sz w:val="20"/>
          <w:szCs w:val="20"/>
        </w:rPr>
      </w:pPr>
    </w:p>
    <w:p w14:paraId="432625C2" w14:textId="77777777" w:rsidR="00F65151" w:rsidRDefault="00F65151">
      <w:pPr>
        <w:rPr>
          <w:rFonts w:cs="Open Sans"/>
          <w:b/>
          <w:sz w:val="20"/>
          <w:szCs w:val="20"/>
        </w:rPr>
      </w:pPr>
    </w:p>
    <w:p w14:paraId="298356A6" w14:textId="77777777" w:rsidR="00F65151" w:rsidRDefault="00F65151">
      <w:pPr>
        <w:rPr>
          <w:rFonts w:cs="Open Sans"/>
          <w:b/>
          <w:sz w:val="20"/>
          <w:szCs w:val="20"/>
        </w:rPr>
      </w:pPr>
    </w:p>
    <w:p w14:paraId="6AE40576" w14:textId="77777777" w:rsidR="007758D1" w:rsidRDefault="007758D1">
      <w:pPr>
        <w:rPr>
          <w:rFonts w:cs="Open Sans"/>
          <w:b/>
          <w:sz w:val="20"/>
          <w:szCs w:val="20"/>
        </w:rPr>
      </w:pPr>
    </w:p>
    <w:p w14:paraId="48B27E0C" w14:textId="77777777" w:rsidR="007758D1" w:rsidRDefault="007758D1">
      <w:pPr>
        <w:rPr>
          <w:rFonts w:cs="Open Sans"/>
          <w:b/>
          <w:sz w:val="20"/>
          <w:szCs w:val="20"/>
        </w:rPr>
      </w:pPr>
    </w:p>
    <w:p w14:paraId="029A67B5" w14:textId="77777777" w:rsidR="007758D1" w:rsidRPr="00E86DC6" w:rsidRDefault="007758D1">
      <w:pPr>
        <w:rPr>
          <w:rFonts w:cs="Open Sans"/>
          <w:b/>
          <w:sz w:val="20"/>
          <w:szCs w:val="20"/>
        </w:rPr>
      </w:pPr>
    </w:p>
    <w:p w14:paraId="6066A1F5" w14:textId="22CBCE3A" w:rsidR="00B074F6" w:rsidRPr="00E86DC6" w:rsidRDefault="008B3722" w:rsidP="00B074F6">
      <w:pPr>
        <w:rPr>
          <w:rFonts w:cs="Open Sans"/>
          <w:b/>
          <w:sz w:val="20"/>
          <w:szCs w:val="20"/>
        </w:rPr>
      </w:pPr>
      <w:r>
        <w:rPr>
          <w:rFonts w:cs="Open Sans"/>
          <w:b/>
          <w:sz w:val="20"/>
          <w:szCs w:val="20"/>
        </w:rPr>
        <w:t xml:space="preserve">FIFTH GRADE, PART 2: </w:t>
      </w:r>
      <w:r w:rsidR="00F65151">
        <w:rPr>
          <w:rFonts w:cs="Open Sans"/>
          <w:b/>
          <w:sz w:val="20"/>
          <w:szCs w:val="20"/>
        </w:rPr>
        <w:t>TENNESSEE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37C5FF00" w:rsidR="00B074F6" w:rsidRPr="00E86DC6" w:rsidRDefault="00A942D0"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61B2BF0B" w14:textId="77777777" w:rsidR="00B61805" w:rsidRPr="00B61805" w:rsidRDefault="00B61805" w:rsidP="00B61805">
            <w:pPr>
              <w:rPr>
                <w:rFonts w:cs="Open Sans"/>
                <w:sz w:val="20"/>
                <w:szCs w:val="20"/>
              </w:rPr>
            </w:pPr>
            <w:r w:rsidRPr="00B61805">
              <w:rPr>
                <w:rFonts w:cs="Open Sans"/>
                <w:sz w:val="20"/>
                <w:szCs w:val="20"/>
              </w:rPr>
              <w:t>The use of crossword puzzles for educational benefit is controversial, especially in the higher elementary and middle school grades because the lack of educational benefit diminishes.  Each week, there is a crossword as an activity.  This is not the most rigorous of tasks, especially since students are just filling them in and not creating them.  I feel they could be used some, but they are used too often.  I also know of many schools where the administration does not allow crosswords and word searches because of the debate of the worthiness of this task for class time. It would nice to change the activities that utilized vocabulary.  There are a myriad of different vocabulary activities that could be rotated through to incorporate different learning modalities and types of thinking; however, in this textbook, the strategy rarely varies.</w:t>
            </w:r>
          </w:p>
          <w:p w14:paraId="21580168" w14:textId="77777777" w:rsidR="00B61805" w:rsidRPr="00B61805" w:rsidRDefault="00B61805" w:rsidP="00B61805">
            <w:pPr>
              <w:rPr>
                <w:rFonts w:cs="Open Sans"/>
                <w:sz w:val="20"/>
                <w:szCs w:val="20"/>
              </w:rPr>
            </w:pPr>
            <w:r w:rsidRPr="00B61805">
              <w:rPr>
                <w:rFonts w:cs="Open Sans"/>
                <w:sz w:val="20"/>
                <w:szCs w:val="20"/>
              </w:rPr>
              <w:t xml:space="preserve">* There is evidence of </w:t>
            </w:r>
            <w:r w:rsidRPr="00B61805">
              <w:rPr>
                <w:rFonts w:cs="Open Sans"/>
                <w:b/>
                <w:sz w:val="20"/>
                <w:szCs w:val="20"/>
              </w:rPr>
              <w:t>practical thinking</w:t>
            </w:r>
            <w:r w:rsidRPr="00B61805">
              <w:rPr>
                <w:rFonts w:cs="Open Sans"/>
                <w:sz w:val="20"/>
                <w:szCs w:val="20"/>
              </w:rPr>
              <w:t xml:space="preserve"> where students </w:t>
            </w:r>
          </w:p>
          <w:p w14:paraId="483AC8A6" w14:textId="77777777" w:rsidR="00B61805" w:rsidRPr="00B61805" w:rsidRDefault="00B61805" w:rsidP="00B61805">
            <w:pPr>
              <w:rPr>
                <w:rFonts w:cs="Open Sans"/>
                <w:sz w:val="20"/>
                <w:szCs w:val="20"/>
              </w:rPr>
            </w:pPr>
            <w:r w:rsidRPr="00B61805">
              <w:rPr>
                <w:rFonts w:cs="Open Sans"/>
                <w:sz w:val="20"/>
                <w:szCs w:val="20"/>
              </w:rPr>
              <w:t>learn to read a different type of text as the newspapers have visuals, headings, and different layouts.  Students have experiences of navigating these texts in a practical way. Students must also construct and communicate arguments supported by evidence. See also SSP.04 in part 1 of rubric.</w:t>
            </w:r>
          </w:p>
          <w:p w14:paraId="1230684A" w14:textId="50B70923" w:rsidR="00B61805" w:rsidRPr="00B61805" w:rsidRDefault="00B61805" w:rsidP="00B61805">
            <w:pPr>
              <w:rPr>
                <w:rFonts w:cs="Open Sans"/>
                <w:sz w:val="20"/>
                <w:szCs w:val="20"/>
              </w:rPr>
            </w:pPr>
            <w:r w:rsidRPr="00B61805">
              <w:rPr>
                <w:rFonts w:cs="Open Sans"/>
                <w:sz w:val="20"/>
                <w:szCs w:val="20"/>
              </w:rPr>
              <w:t>Some creative thinking is integrated with cross-curricular connections and experiences: Day 5 Integrated experiences each week.  Ex</w:t>
            </w:r>
            <w:r>
              <w:rPr>
                <w:rFonts w:cs="Open Sans"/>
                <w:sz w:val="20"/>
                <w:szCs w:val="20"/>
              </w:rPr>
              <w:t>:Week 22 Day 5 3</w:t>
            </w:r>
            <w:r w:rsidRPr="00B61805">
              <w:rPr>
                <w:rFonts w:cs="Open Sans"/>
                <w:sz w:val="20"/>
                <w:szCs w:val="20"/>
                <w:vertAlign w:val="superscript"/>
              </w:rPr>
              <w:t>rd</w:t>
            </w:r>
            <w:r>
              <w:rPr>
                <w:rFonts w:cs="Open Sans"/>
                <w:sz w:val="20"/>
                <w:szCs w:val="20"/>
              </w:rPr>
              <w:t xml:space="preserve"> Quarter Art: Make a model of any of the trails or forts.</w:t>
            </w:r>
          </w:p>
          <w:p w14:paraId="661DAC82" w14:textId="77777777" w:rsidR="00B61805" w:rsidRPr="00B61805" w:rsidRDefault="00B61805" w:rsidP="00B61805">
            <w:pPr>
              <w:rPr>
                <w:rFonts w:cs="Open Sans"/>
                <w:sz w:val="20"/>
                <w:szCs w:val="20"/>
              </w:rPr>
            </w:pPr>
            <w:r w:rsidRPr="00B61805">
              <w:rPr>
                <w:rFonts w:cs="Open Sans"/>
                <w:sz w:val="20"/>
                <w:szCs w:val="20"/>
              </w:rPr>
              <w:t>Research based thinking can be highlighted as students read the texts to gain information and answer the week’s focus question.  See also SSP.01 and SSP.03 from part 1 of the Rubric.</w:t>
            </w:r>
          </w:p>
          <w:p w14:paraId="03BF0B00" w14:textId="6C51FDB6" w:rsidR="00B074F6" w:rsidRPr="00E86DC6" w:rsidRDefault="00B61805" w:rsidP="00B61805">
            <w:pPr>
              <w:rPr>
                <w:rFonts w:cs="Open Sans"/>
                <w:sz w:val="20"/>
                <w:szCs w:val="20"/>
              </w:rPr>
            </w:pPr>
            <w:r w:rsidRPr="00B61805">
              <w:rPr>
                <w:rFonts w:cs="Open Sans"/>
                <w:sz w:val="20"/>
                <w:szCs w:val="20"/>
              </w:rPr>
              <w:t xml:space="preserve">Critical Thinking/Analytical There are suggestions in Day 5 of the weekly lessons where students work in a center or in a cross-curricular task and use these thinking skills.  Ex: </w:t>
            </w:r>
            <w:r>
              <w:rPr>
                <w:rFonts w:cs="Open Sans"/>
                <w:sz w:val="20"/>
                <w:szCs w:val="20"/>
              </w:rPr>
              <w:t>Week 22 3</w:t>
            </w:r>
            <w:r w:rsidRPr="00B61805">
              <w:rPr>
                <w:rFonts w:cs="Open Sans"/>
                <w:sz w:val="20"/>
                <w:szCs w:val="20"/>
                <w:vertAlign w:val="superscript"/>
              </w:rPr>
              <w:t>rd</w:t>
            </w:r>
            <w:r>
              <w:rPr>
                <w:rFonts w:cs="Open Sans"/>
                <w:sz w:val="20"/>
                <w:szCs w:val="20"/>
              </w:rPr>
              <w:t xml:space="preserve"> Quarter Day 5 Writing: Write a paragraph on what you think about the conflicts between the Watauga settlers and the Cherokee.  Do you think the right thing was done? What do you think about the actions of the leaders?</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084AC721" w:rsidR="009A19D0" w:rsidRPr="00E86DC6" w:rsidRDefault="00A942D0"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58E946B7" w:rsidR="009A19D0" w:rsidRPr="00E86DC6" w:rsidRDefault="00A942D0" w:rsidP="00B074F6">
            <w:pPr>
              <w:rPr>
                <w:rFonts w:cs="Open Sans"/>
                <w:sz w:val="20"/>
                <w:szCs w:val="20"/>
              </w:rPr>
            </w:pPr>
            <w:r w:rsidRPr="00A942D0">
              <w:rPr>
                <w:rFonts w:cs="Open Sans"/>
                <w:sz w:val="20"/>
                <w:szCs w:val="20"/>
              </w:rPr>
              <w:t>The information in the student newspapers, for the most part, builds on information in a logical progression.  The newspapers also tend to follow the Tennessee State Standards in order.  This can be evidenced in part one of the rubric where evidence from the newspapers is given for each standard.</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618D118A" w:rsidR="00CD36BC" w:rsidRPr="00E86DC6" w:rsidRDefault="00476DE3" w:rsidP="00CD36BC">
            <w:pP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5B447469" w14:textId="77777777" w:rsidR="00476DE3" w:rsidRPr="00476DE3" w:rsidRDefault="00476DE3" w:rsidP="00476DE3">
            <w:pPr>
              <w:rPr>
                <w:rFonts w:cs="Open Sans"/>
                <w:sz w:val="20"/>
                <w:szCs w:val="20"/>
              </w:rPr>
            </w:pPr>
            <w:r w:rsidRPr="00476DE3">
              <w:rPr>
                <w:rFonts w:cs="Open Sans"/>
                <w:sz w:val="20"/>
                <w:szCs w:val="20"/>
              </w:rPr>
              <w:t>Each week, a “Let’s Write: can be found.</w:t>
            </w:r>
          </w:p>
          <w:p w14:paraId="6C32C9DE" w14:textId="77777777" w:rsidR="00476DE3" w:rsidRPr="00476DE3" w:rsidRDefault="00476DE3" w:rsidP="00476DE3">
            <w:pPr>
              <w:rPr>
                <w:rFonts w:cs="Open Sans"/>
                <w:sz w:val="20"/>
                <w:szCs w:val="20"/>
              </w:rPr>
            </w:pPr>
            <w:r w:rsidRPr="00476DE3">
              <w:rPr>
                <w:rFonts w:cs="Open Sans"/>
                <w:sz w:val="20"/>
                <w:szCs w:val="20"/>
              </w:rPr>
              <w:t xml:space="preserve">The non-fiction text supports historical context. </w:t>
            </w:r>
          </w:p>
          <w:p w14:paraId="73772ECD" w14:textId="77777777" w:rsidR="00476DE3" w:rsidRPr="00476DE3" w:rsidRDefault="00476DE3" w:rsidP="00476DE3">
            <w:pPr>
              <w:rPr>
                <w:rFonts w:cs="Open Sans"/>
                <w:sz w:val="20"/>
                <w:szCs w:val="20"/>
              </w:rPr>
            </w:pPr>
            <w:r w:rsidRPr="00476DE3">
              <w:rPr>
                <w:rFonts w:cs="Open Sans"/>
                <w:sz w:val="20"/>
                <w:szCs w:val="20"/>
              </w:rPr>
              <w:t>Each week vocabulary is highlighted.</w:t>
            </w:r>
          </w:p>
          <w:p w14:paraId="3E4B50B4" w14:textId="77777777" w:rsidR="00476DE3" w:rsidRPr="00476DE3" w:rsidRDefault="00476DE3" w:rsidP="00476DE3">
            <w:pPr>
              <w:rPr>
                <w:rFonts w:cs="Open Sans"/>
                <w:sz w:val="20"/>
                <w:szCs w:val="20"/>
              </w:rPr>
            </w:pPr>
            <w:r w:rsidRPr="00476DE3">
              <w:rPr>
                <w:rFonts w:cs="Open Sans"/>
                <w:sz w:val="20"/>
                <w:szCs w:val="20"/>
              </w:rPr>
              <w:t>There are writing options given each week.</w:t>
            </w:r>
          </w:p>
          <w:p w14:paraId="6A63E853" w14:textId="77777777" w:rsidR="00476DE3" w:rsidRPr="00476DE3" w:rsidRDefault="00476DE3" w:rsidP="00476DE3">
            <w:pPr>
              <w:rPr>
                <w:rFonts w:cs="Open Sans"/>
                <w:sz w:val="20"/>
                <w:szCs w:val="20"/>
              </w:rPr>
            </w:pPr>
            <w:r w:rsidRPr="00476DE3">
              <w:rPr>
                <w:rFonts w:cs="Open Sans"/>
                <w:sz w:val="20"/>
                <w:szCs w:val="20"/>
              </w:rPr>
              <w:t>There are options for literacy centers.</w:t>
            </w:r>
          </w:p>
          <w:p w14:paraId="15D49750" w14:textId="77777777" w:rsidR="00476DE3" w:rsidRPr="00476DE3" w:rsidRDefault="00476DE3" w:rsidP="00476DE3">
            <w:pPr>
              <w:rPr>
                <w:rFonts w:cs="Open Sans"/>
                <w:sz w:val="20"/>
                <w:szCs w:val="20"/>
              </w:rPr>
            </w:pPr>
            <w:r w:rsidRPr="00476DE3">
              <w:rPr>
                <w:rFonts w:cs="Open Sans"/>
                <w:sz w:val="20"/>
                <w:szCs w:val="20"/>
              </w:rPr>
              <w:t>The teacher edition includes links to literacy standards that are covered.</w:t>
            </w:r>
          </w:p>
          <w:p w14:paraId="380D219E" w14:textId="17BDA5C4" w:rsidR="009A19D0" w:rsidRPr="00E86DC6" w:rsidRDefault="00476DE3" w:rsidP="00476DE3">
            <w:pPr>
              <w:rPr>
                <w:rFonts w:cs="Open Sans"/>
                <w:sz w:val="20"/>
                <w:szCs w:val="20"/>
              </w:rPr>
            </w:pPr>
            <w:r w:rsidRPr="00476DE3">
              <w:rPr>
                <w:rFonts w:cs="Open Sans"/>
                <w:sz w:val="20"/>
                <w:szCs w:val="20"/>
              </w:rPr>
              <w:t>Each week provides Teacher Questions and Discussion Prompts.</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9713B">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684EB46" w:rsidR="00AD7A31" w:rsidRPr="00AD7A31" w:rsidRDefault="00476DE3" w:rsidP="00866987">
            <w:pPr>
              <w:rPr>
                <w:rFonts w:cs="Open Sans"/>
                <w:sz w:val="20"/>
                <w:szCs w:val="20"/>
                <w:highlight w:val="yellow"/>
              </w:rPr>
            </w:pPr>
            <w:r w:rsidRPr="00476DE3">
              <w:rPr>
                <w:rFonts w:cs="Open Sans"/>
                <w:sz w:val="20"/>
                <w:szCs w:val="20"/>
              </w:rPr>
              <w:t>This book has been examined for bias and sensitivity and the publishers have used feedback to edit portions that were noted by reviewers.  This book seems age appropriate and no issues stand out as possible bias or sensitivity concerns.</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588BF45" w:rsidR="00D157BE" w:rsidRPr="00E86DC6" w:rsidRDefault="001E1A63"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3ECD157B" w14:textId="77777777" w:rsidR="001E1A63" w:rsidRDefault="001E1A63" w:rsidP="001E1A63">
            <w:pPr>
              <w:rPr>
                <w:rFonts w:cs="Open Sans"/>
                <w:sz w:val="20"/>
                <w:szCs w:val="20"/>
              </w:rPr>
            </w:pPr>
            <w:r w:rsidRPr="001E1A63">
              <w:rPr>
                <w:rFonts w:cs="Open Sans"/>
                <w:sz w:val="20"/>
                <w:szCs w:val="20"/>
              </w:rPr>
              <w:t xml:space="preserve">There are tasks that require students to use practical thinking and work on tasks that involve creative or critical thinking and problem solving. </w:t>
            </w:r>
          </w:p>
          <w:p w14:paraId="7961B1A1" w14:textId="33E86573" w:rsidR="001E1A63" w:rsidRDefault="001E1A63" w:rsidP="001E1A63">
            <w:pPr>
              <w:rPr>
                <w:rFonts w:cs="Open Sans"/>
                <w:sz w:val="20"/>
                <w:szCs w:val="20"/>
              </w:rPr>
            </w:pPr>
            <w:r>
              <w:rPr>
                <w:rFonts w:cs="Open Sans"/>
                <w:sz w:val="20"/>
                <w:szCs w:val="20"/>
              </w:rPr>
              <w:t>See SSP.01-SSP.04</w:t>
            </w:r>
          </w:p>
          <w:p w14:paraId="33905372" w14:textId="5CBDD358" w:rsidR="001E1A63" w:rsidRPr="001E1A63" w:rsidRDefault="001E1A63" w:rsidP="001E1A63">
            <w:pPr>
              <w:rPr>
                <w:rFonts w:cs="Open Sans"/>
                <w:sz w:val="20"/>
                <w:szCs w:val="20"/>
              </w:rPr>
            </w:pPr>
            <w:r w:rsidRPr="001E1A63">
              <w:rPr>
                <w:rFonts w:cs="Open Sans"/>
                <w:sz w:val="20"/>
                <w:szCs w:val="20"/>
              </w:rPr>
              <w:t xml:space="preserve"> However, I feel there could be more of these types of elements.  </w:t>
            </w:r>
          </w:p>
          <w:p w14:paraId="42DE13C8" w14:textId="77777777" w:rsidR="001E1A63" w:rsidRPr="001E1A63" w:rsidRDefault="001E1A63" w:rsidP="001E1A63">
            <w:pPr>
              <w:rPr>
                <w:rFonts w:cs="Open Sans"/>
                <w:sz w:val="20"/>
                <w:szCs w:val="20"/>
              </w:rPr>
            </w:pPr>
            <w:r w:rsidRPr="001E1A63">
              <w:rPr>
                <w:rFonts w:cs="Open Sans"/>
                <w:sz w:val="20"/>
                <w:szCs w:val="20"/>
              </w:rPr>
              <w:t>With each standard, the question could be asked “How can this standard be supported while creating more engaged citizens?” “How can we apply this learning to the school environment or local community?” “How could students use this standard to be involved in a PBL or task that is relevant to students and causes them to problem solve and think critically?” “How can this information we learned in the past be related to government or civics today?”</w:t>
            </w:r>
          </w:p>
          <w:p w14:paraId="5CA9B18D" w14:textId="77777777" w:rsidR="001E1A63" w:rsidRPr="001E1A63" w:rsidRDefault="001E1A63" w:rsidP="001E1A63">
            <w:pPr>
              <w:rPr>
                <w:rFonts w:cs="Open Sans"/>
                <w:sz w:val="20"/>
                <w:szCs w:val="20"/>
              </w:rPr>
            </w:pPr>
            <w:r w:rsidRPr="001E1A63">
              <w:rPr>
                <w:rFonts w:cs="Open Sans"/>
                <w:sz w:val="20"/>
                <w:szCs w:val="20"/>
              </w:rPr>
              <w:t>Then these ideas should be given as suggestions for teachers and students.</w:t>
            </w:r>
          </w:p>
          <w:p w14:paraId="29508B24" w14:textId="11F6A964" w:rsidR="00D157BE" w:rsidRDefault="00D157BE" w:rsidP="001E1A63">
            <w:pPr>
              <w:rPr>
                <w:rFonts w:cs="Open Sans"/>
                <w:sz w:val="20"/>
                <w:szCs w:val="20"/>
              </w:rPr>
            </w:pPr>
          </w:p>
          <w:p w14:paraId="198E32D7" w14:textId="750D5C84" w:rsidR="001E1A63" w:rsidRPr="00E86DC6" w:rsidRDefault="001E1A63" w:rsidP="001E1A63">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48140734" w:rsidR="0028181A" w:rsidRPr="00E86DC6" w:rsidRDefault="001E1A63"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71EA8305" w14:textId="77777777" w:rsidR="001E1A63" w:rsidRPr="001E1A63" w:rsidRDefault="001E1A63" w:rsidP="001E1A63">
            <w:pPr>
              <w:rPr>
                <w:rFonts w:cs="Open Sans"/>
                <w:sz w:val="20"/>
                <w:szCs w:val="20"/>
              </w:rPr>
            </w:pPr>
            <w:r w:rsidRPr="001E1A63">
              <w:rPr>
                <w:rFonts w:cs="Open Sans"/>
                <w:sz w:val="20"/>
                <w:szCs w:val="20"/>
              </w:rPr>
              <w:t>Each week the teacher resources included differentiated instruction ideas for ELL, Developing Learners, and Mastered Learners.</w:t>
            </w:r>
          </w:p>
          <w:p w14:paraId="4CB14795" w14:textId="77777777" w:rsidR="001E1A63" w:rsidRPr="001E1A63" w:rsidRDefault="001E1A63" w:rsidP="001E1A63">
            <w:pPr>
              <w:rPr>
                <w:rFonts w:cs="Open Sans"/>
                <w:sz w:val="20"/>
                <w:szCs w:val="20"/>
              </w:rPr>
            </w:pPr>
            <w:r w:rsidRPr="001E1A63">
              <w:rPr>
                <w:rFonts w:cs="Open Sans"/>
                <w:sz w:val="20"/>
                <w:szCs w:val="20"/>
              </w:rPr>
              <w:t>*These suggestions, however, seem to be more additional activity suggestions than they are differentiating so that all students work to attain the lesson goal providing for their current level of understanding.</w:t>
            </w:r>
          </w:p>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1F1EA3CB" w:rsidR="004D5043" w:rsidRPr="00E86DC6" w:rsidRDefault="001E1A63"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1583DFBA" w14:textId="77777777" w:rsidR="001E1A63" w:rsidRPr="001E1A63" w:rsidRDefault="001E1A63" w:rsidP="001E1A63">
            <w:pPr>
              <w:rPr>
                <w:rFonts w:cs="Open Sans"/>
                <w:sz w:val="20"/>
                <w:szCs w:val="20"/>
              </w:rPr>
            </w:pPr>
            <w:r w:rsidRPr="001E1A63">
              <w:rPr>
                <w:rFonts w:cs="Open Sans"/>
                <w:sz w:val="20"/>
                <w:szCs w:val="20"/>
              </w:rPr>
              <w:t>Each week the teacher resources included differentiated instruction ideas for ELL, Developing Learners, and Mastered Learners.</w:t>
            </w:r>
          </w:p>
          <w:p w14:paraId="7F2A918C" w14:textId="77777777" w:rsidR="001E1A63" w:rsidRPr="001E1A63" w:rsidRDefault="001E1A63" w:rsidP="001E1A63">
            <w:pPr>
              <w:rPr>
                <w:rFonts w:cs="Open Sans"/>
                <w:sz w:val="20"/>
                <w:szCs w:val="20"/>
              </w:rPr>
            </w:pPr>
            <w:r w:rsidRPr="001E1A63">
              <w:rPr>
                <w:rFonts w:cs="Open Sans"/>
                <w:sz w:val="20"/>
                <w:szCs w:val="20"/>
              </w:rPr>
              <w:t>*These suggestions, however, seem to be more additional activity suggestions than they are differentiating so that all students work to attain the lesson goal providing for their current level of understanding.</w:t>
            </w:r>
          </w:p>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6D6AAFEB" w:rsidR="008E7CEF" w:rsidRPr="00E86DC6" w:rsidRDefault="006677BA" w:rsidP="00434BD9">
            <w:pPr>
              <w:rPr>
                <w:rFonts w:cs="Open Sans"/>
                <w:sz w:val="20"/>
                <w:szCs w:val="20"/>
              </w:rPr>
            </w:pPr>
            <w:r>
              <w:rPr>
                <w:rFonts w:cs="Open Sans"/>
                <w:sz w:val="20"/>
                <w:szCs w:val="20"/>
              </w:rPr>
              <w:t>x</w:t>
            </w:r>
          </w:p>
        </w:tc>
        <w:tc>
          <w:tcPr>
            <w:tcW w:w="5665" w:type="dxa"/>
          </w:tcPr>
          <w:p w14:paraId="51CD8CE4" w14:textId="77777777" w:rsidR="006677BA" w:rsidRPr="006677BA" w:rsidRDefault="006677BA" w:rsidP="006677BA">
            <w:pPr>
              <w:rPr>
                <w:rFonts w:cs="Open Sans"/>
                <w:sz w:val="20"/>
                <w:szCs w:val="20"/>
              </w:rPr>
            </w:pPr>
            <w:r w:rsidRPr="006677BA">
              <w:rPr>
                <w:rFonts w:cs="Open Sans"/>
                <w:sz w:val="20"/>
                <w:szCs w:val="20"/>
              </w:rPr>
              <w:t xml:space="preserve">I believe that the assessments are a weak part of this textbook.  Questions are often asked that cannot show student mastery of that standard.  </w:t>
            </w:r>
          </w:p>
          <w:p w14:paraId="55A2D62D" w14:textId="0CC3D353" w:rsidR="006677BA" w:rsidRPr="006677BA" w:rsidRDefault="006677BA" w:rsidP="006677BA">
            <w:pPr>
              <w:rPr>
                <w:rFonts w:cs="Open Sans"/>
                <w:sz w:val="20"/>
                <w:szCs w:val="20"/>
              </w:rPr>
            </w:pPr>
            <w:r w:rsidRPr="006677BA">
              <w:rPr>
                <w:rFonts w:cs="Open Sans"/>
                <w:sz w:val="20"/>
                <w:szCs w:val="20"/>
              </w:rPr>
              <w:t xml:space="preserve">There are questions about the standard, but not that help a teacher or student know if they have met that standard. </w:t>
            </w:r>
          </w:p>
          <w:p w14:paraId="62FF63E6" w14:textId="77777777" w:rsidR="006677BA" w:rsidRPr="006677BA" w:rsidRDefault="006677BA" w:rsidP="006677BA">
            <w:pPr>
              <w:rPr>
                <w:rFonts w:cs="Open Sans"/>
                <w:sz w:val="20"/>
                <w:szCs w:val="20"/>
              </w:rPr>
            </w:pPr>
            <w:r w:rsidRPr="006677BA">
              <w:rPr>
                <w:rFonts w:cs="Open Sans"/>
                <w:sz w:val="20"/>
                <w:szCs w:val="20"/>
              </w:rPr>
              <w:t>This happens with multiple standards and assessing them.</w:t>
            </w:r>
          </w:p>
          <w:p w14:paraId="34AFAC46" w14:textId="77777777" w:rsidR="006677BA" w:rsidRDefault="006677BA" w:rsidP="006677BA">
            <w:pPr>
              <w:rPr>
                <w:rFonts w:cs="Open Sans"/>
                <w:sz w:val="20"/>
                <w:szCs w:val="20"/>
              </w:rPr>
            </w:pPr>
            <w:r w:rsidRPr="006677BA">
              <w:rPr>
                <w:rFonts w:cs="Open Sans"/>
                <w:sz w:val="20"/>
                <w:szCs w:val="20"/>
              </w:rPr>
              <w:t xml:space="preserve">*Also, questions are asked that do not pertain to social studies standards.  </w:t>
            </w:r>
          </w:p>
          <w:p w14:paraId="4A27151D" w14:textId="5AFE6B64" w:rsidR="006677BA" w:rsidRDefault="006677BA" w:rsidP="006677BA">
            <w:pPr>
              <w:rPr>
                <w:rFonts w:cs="Open Sans"/>
                <w:sz w:val="20"/>
                <w:szCs w:val="20"/>
              </w:rPr>
            </w:pPr>
            <w:r>
              <w:rPr>
                <w:rFonts w:cs="Open Sans"/>
                <w:sz w:val="20"/>
                <w:szCs w:val="20"/>
              </w:rPr>
              <w:t>Language questions are sometimes asked on a weekly assessment.</w:t>
            </w:r>
          </w:p>
          <w:p w14:paraId="25165A8E" w14:textId="5270BD9D" w:rsidR="006677BA" w:rsidRPr="006677BA" w:rsidRDefault="006677BA" w:rsidP="006677BA">
            <w:pPr>
              <w:rPr>
                <w:rFonts w:cs="Open Sans"/>
                <w:sz w:val="20"/>
                <w:szCs w:val="20"/>
              </w:rPr>
            </w:pPr>
            <w:r w:rsidRPr="006677BA">
              <w:rPr>
                <w:rFonts w:cs="Open Sans"/>
                <w:sz w:val="20"/>
                <w:szCs w:val="20"/>
              </w:rPr>
              <w:t xml:space="preserve">These types of questions do not show mastery of content strands, practices, or standards.  There is a place for these types of questions, but not in the lesson assessment to get data on social studies standards.  </w:t>
            </w:r>
          </w:p>
          <w:p w14:paraId="659CBFA4" w14:textId="77777777" w:rsidR="006677BA" w:rsidRPr="006677BA" w:rsidRDefault="006677BA" w:rsidP="006677BA">
            <w:pPr>
              <w:rPr>
                <w:rFonts w:cs="Open Sans"/>
                <w:sz w:val="20"/>
                <w:szCs w:val="20"/>
              </w:rPr>
            </w:pPr>
            <w:r w:rsidRPr="006677BA">
              <w:rPr>
                <w:rFonts w:cs="Open Sans"/>
                <w:sz w:val="20"/>
                <w:szCs w:val="20"/>
              </w:rPr>
              <w:t>*There are written response questions that assist students in showing understanding other than just in multiple choice format.</w:t>
            </w:r>
          </w:p>
          <w:p w14:paraId="248FA76E" w14:textId="4970F069" w:rsidR="008E7CEF" w:rsidRPr="00E86DC6" w:rsidRDefault="006677BA" w:rsidP="006677BA">
            <w:pPr>
              <w:rPr>
                <w:rFonts w:cs="Open Sans"/>
                <w:sz w:val="20"/>
                <w:szCs w:val="20"/>
              </w:rPr>
            </w:pPr>
            <w:r w:rsidRPr="006677BA">
              <w:rPr>
                <w:rFonts w:cs="Open Sans"/>
                <w:sz w:val="20"/>
                <w:szCs w:val="20"/>
              </w:rPr>
              <w:t>*It would be helpful when questions do assess topics and standards as well as incorporate content strands and practices for them to be labeled and assist teachers in faster and more accurate data collection.</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25C7E205" w:rsidR="008E7CEF" w:rsidRPr="00E86DC6" w:rsidRDefault="006677BA"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DB0B872" w14:textId="77777777" w:rsidR="006677BA" w:rsidRPr="006677BA" w:rsidRDefault="006677BA" w:rsidP="006677BA">
            <w:pPr>
              <w:rPr>
                <w:rFonts w:cs="Open Sans"/>
                <w:sz w:val="20"/>
                <w:szCs w:val="20"/>
              </w:rPr>
            </w:pPr>
            <w:r w:rsidRPr="006677BA">
              <w:rPr>
                <w:rFonts w:cs="Open Sans"/>
                <w:sz w:val="20"/>
                <w:szCs w:val="20"/>
              </w:rPr>
              <w:t>The assessment can be printed off and given to students.</w:t>
            </w:r>
          </w:p>
          <w:p w14:paraId="2FA0D916" w14:textId="77777777" w:rsidR="006677BA" w:rsidRPr="006677BA" w:rsidRDefault="006677BA" w:rsidP="006677BA">
            <w:pPr>
              <w:rPr>
                <w:rFonts w:cs="Open Sans"/>
                <w:sz w:val="20"/>
                <w:szCs w:val="20"/>
              </w:rPr>
            </w:pPr>
            <w:r w:rsidRPr="006677BA">
              <w:rPr>
                <w:rFonts w:cs="Open Sans"/>
                <w:sz w:val="20"/>
                <w:szCs w:val="20"/>
              </w:rPr>
              <w:t>Students can also take the assessments online.</w:t>
            </w:r>
          </w:p>
          <w:p w14:paraId="48B4FB95" w14:textId="77777777" w:rsidR="006677BA" w:rsidRPr="006677BA" w:rsidRDefault="006677BA" w:rsidP="006677BA">
            <w:pPr>
              <w:rPr>
                <w:rFonts w:cs="Open Sans"/>
                <w:sz w:val="20"/>
                <w:szCs w:val="20"/>
              </w:rPr>
            </w:pPr>
            <w:r w:rsidRPr="006677BA">
              <w:rPr>
                <w:rFonts w:cs="Open Sans"/>
                <w:sz w:val="20"/>
                <w:szCs w:val="20"/>
              </w:rPr>
              <w:t>The text online can be enlarged for those with visual impairments.</w:t>
            </w:r>
          </w:p>
          <w:p w14:paraId="652DE979" w14:textId="62244DC1" w:rsidR="008E7CEF" w:rsidRPr="00E86DC6" w:rsidRDefault="006677BA" w:rsidP="006677BA">
            <w:pPr>
              <w:rPr>
                <w:rFonts w:cs="Open Sans"/>
                <w:sz w:val="20"/>
                <w:szCs w:val="20"/>
              </w:rPr>
            </w:pPr>
            <w:r w:rsidRPr="006677BA">
              <w:rPr>
                <w:rFonts w:cs="Open Sans"/>
                <w:sz w:val="20"/>
                <w:szCs w:val="20"/>
              </w:rPr>
              <w:t xml:space="preserve">The text can be read aloud by pushing a play button online.  </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0376E538" w:rsidR="008E7CEF" w:rsidRPr="00E86DC6" w:rsidRDefault="00641CBF" w:rsidP="00434BD9">
            <w:pPr>
              <w:rPr>
                <w:rFonts w:cs="Open Sans"/>
                <w:sz w:val="20"/>
                <w:szCs w:val="20"/>
              </w:rPr>
            </w:pPr>
            <w:r>
              <w:rPr>
                <w:rFonts w:cs="Open Sans"/>
                <w:sz w:val="20"/>
                <w:szCs w:val="20"/>
              </w:rPr>
              <w:t>x</w:t>
            </w:r>
          </w:p>
        </w:tc>
        <w:tc>
          <w:tcPr>
            <w:tcW w:w="5665" w:type="dxa"/>
          </w:tcPr>
          <w:p w14:paraId="0F21BE95" w14:textId="03444C1F" w:rsidR="008E7CEF" w:rsidRPr="00E86DC6" w:rsidRDefault="00641CBF" w:rsidP="00434BD9">
            <w:pPr>
              <w:rPr>
                <w:rFonts w:cs="Open Sans"/>
                <w:sz w:val="20"/>
                <w:szCs w:val="20"/>
              </w:rPr>
            </w:pPr>
            <w:r>
              <w:rPr>
                <w:rFonts w:cs="Open Sans"/>
                <w:sz w:val="20"/>
                <w:szCs w:val="20"/>
              </w:rPr>
              <w:t>There are answer keys and possible written responses, but I could not find evidence of aligned rubrics.</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6ED508B3" w:rsidR="008E7CEF" w:rsidRPr="00E86DC6" w:rsidRDefault="006677BA"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73669436" w14:textId="3BC4C971" w:rsidR="006677BA" w:rsidRDefault="006677BA" w:rsidP="006677BA">
            <w:pPr>
              <w:rPr>
                <w:rFonts w:cs="Open Sans"/>
                <w:sz w:val="20"/>
                <w:szCs w:val="20"/>
              </w:rPr>
            </w:pPr>
            <w:r w:rsidRPr="006677BA">
              <w:rPr>
                <w:rFonts w:cs="Open Sans"/>
                <w:sz w:val="20"/>
                <w:szCs w:val="20"/>
              </w:rPr>
              <w:t xml:space="preserve">There are some worksheets that can be used as formative assessments.  </w:t>
            </w:r>
          </w:p>
          <w:p w14:paraId="0770BEFC" w14:textId="4DC738A6" w:rsidR="006677BA" w:rsidRPr="006677BA" w:rsidRDefault="006677BA" w:rsidP="006677BA">
            <w:pPr>
              <w:rPr>
                <w:rFonts w:cs="Open Sans"/>
                <w:sz w:val="20"/>
                <w:szCs w:val="20"/>
              </w:rPr>
            </w:pPr>
            <w:r>
              <w:rPr>
                <w:rFonts w:cs="Open Sans"/>
                <w:sz w:val="20"/>
                <w:szCs w:val="20"/>
              </w:rPr>
              <w:t>Ex: 4</w:t>
            </w:r>
            <w:r w:rsidRPr="006677BA">
              <w:rPr>
                <w:rFonts w:cs="Open Sans"/>
                <w:sz w:val="20"/>
                <w:szCs w:val="20"/>
                <w:vertAlign w:val="superscript"/>
              </w:rPr>
              <w:t>th</w:t>
            </w:r>
            <w:r>
              <w:rPr>
                <w:rFonts w:cs="Open Sans"/>
                <w:sz w:val="20"/>
                <w:szCs w:val="20"/>
              </w:rPr>
              <w:t xml:space="preserve"> Quarter Week 27 Worksheet 1 attending to standard 5.39.  Students answer questions, using a map, about the Jackson Purchase.</w:t>
            </w:r>
          </w:p>
          <w:p w14:paraId="4150C770" w14:textId="77777777" w:rsidR="006677BA" w:rsidRPr="006677BA" w:rsidRDefault="006677BA" w:rsidP="006677BA">
            <w:pPr>
              <w:rPr>
                <w:rFonts w:cs="Open Sans"/>
                <w:sz w:val="20"/>
                <w:szCs w:val="20"/>
              </w:rPr>
            </w:pPr>
            <w:r w:rsidRPr="006677BA">
              <w:rPr>
                <w:rFonts w:cs="Open Sans"/>
                <w:sz w:val="20"/>
                <w:szCs w:val="20"/>
              </w:rPr>
              <w:t>The newspapers contain “Think and Reviews” where students can respond to the information, get feedback, and then assess themselves on how they did.</w:t>
            </w:r>
          </w:p>
          <w:p w14:paraId="52FFFC36" w14:textId="77777777" w:rsidR="006677BA" w:rsidRPr="006677BA" w:rsidRDefault="006677BA" w:rsidP="006677BA">
            <w:pPr>
              <w:rPr>
                <w:rFonts w:cs="Open Sans"/>
                <w:sz w:val="20"/>
                <w:szCs w:val="20"/>
              </w:rPr>
            </w:pPr>
            <w:r w:rsidRPr="006677BA">
              <w:rPr>
                <w:rFonts w:cs="Open Sans"/>
                <w:sz w:val="20"/>
                <w:szCs w:val="20"/>
              </w:rPr>
              <w:t>There are also written responses in the form of “Let’s Write”.</w:t>
            </w:r>
          </w:p>
          <w:p w14:paraId="237DC215" w14:textId="417B8C5E" w:rsidR="008E7CEF" w:rsidRPr="00E86DC6" w:rsidRDefault="006677BA" w:rsidP="006677BA">
            <w:pPr>
              <w:rPr>
                <w:rFonts w:cs="Open Sans"/>
                <w:sz w:val="20"/>
                <w:szCs w:val="20"/>
              </w:rPr>
            </w:pPr>
            <w:r w:rsidRPr="006677BA">
              <w:rPr>
                <w:rFonts w:cs="Open Sans"/>
                <w:sz w:val="20"/>
                <w:szCs w:val="20"/>
              </w:rPr>
              <w:t>Each week has an assessment for that week’s information.</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03AC2DE4" w:rsidR="00AC0FD3" w:rsidRPr="00E86DC6" w:rsidRDefault="006677BA"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7C43F6AD" w14:textId="77777777" w:rsidR="006677BA" w:rsidRPr="006677BA" w:rsidRDefault="006677BA" w:rsidP="006677BA">
            <w:pPr>
              <w:rPr>
                <w:rFonts w:cs="Open Sans"/>
                <w:sz w:val="20"/>
                <w:szCs w:val="20"/>
              </w:rPr>
            </w:pPr>
            <w:r w:rsidRPr="006677BA">
              <w:rPr>
                <w:rFonts w:cs="Open Sans"/>
                <w:sz w:val="20"/>
                <w:szCs w:val="20"/>
              </w:rPr>
              <w:t>Assessment pieces can be found each week on page 4 and in the Teacher Edition of the book in worksheet format.  There are two worksheets each week.</w:t>
            </w:r>
          </w:p>
          <w:p w14:paraId="46E514D7" w14:textId="565B3279" w:rsidR="00AC0FD3" w:rsidRPr="00E86DC6" w:rsidRDefault="006677BA" w:rsidP="006677BA">
            <w:pPr>
              <w:rPr>
                <w:rFonts w:cs="Open Sans"/>
                <w:sz w:val="20"/>
                <w:szCs w:val="20"/>
              </w:rPr>
            </w:pPr>
            <w:bookmarkStart w:id="0" w:name="_GoBack"/>
            <w:bookmarkEnd w:id="0"/>
            <w:r w:rsidRPr="006677BA">
              <w:rPr>
                <w:rFonts w:cs="Open Sans"/>
                <w:sz w:val="20"/>
                <w:szCs w:val="20"/>
              </w:rPr>
              <w:t>The TE also provides questions that can be used for assessment measures.</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4297EAA9" w:rsidR="004A5399" w:rsidRPr="00E86DC6" w:rsidRDefault="008F0961"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79EDED4F" w14:textId="77777777" w:rsidR="008F0961" w:rsidRPr="008F0961" w:rsidRDefault="008F0961" w:rsidP="008F0961">
            <w:pPr>
              <w:rPr>
                <w:rFonts w:cs="Open Sans"/>
                <w:sz w:val="20"/>
                <w:szCs w:val="20"/>
              </w:rPr>
            </w:pPr>
            <w:r w:rsidRPr="008F0961">
              <w:rPr>
                <w:rFonts w:cs="Open Sans"/>
                <w:sz w:val="20"/>
                <w:szCs w:val="20"/>
              </w:rPr>
              <w:t>The assessment questions are correlated to standards.  However, as mentioned in Section II part C.a, not all the questions are related to social studies standards.  Some questions are reading or language standards.  Additionally, some questions are related to a standard, but the student response would not give enough data to show if students met that standard.  There are some good questions that would provide information to inform instruction, it is just not consistent.</w:t>
            </w:r>
          </w:p>
          <w:p w14:paraId="37B5F4EC" w14:textId="77777777" w:rsidR="008F0961" w:rsidRPr="008F0961" w:rsidRDefault="008F0961" w:rsidP="008F0961">
            <w:pPr>
              <w:rPr>
                <w:rFonts w:cs="Open Sans"/>
                <w:sz w:val="20"/>
                <w:szCs w:val="20"/>
              </w:rPr>
            </w:pPr>
            <w:r w:rsidRPr="008F0961">
              <w:rPr>
                <w:rFonts w:cs="Open Sans"/>
                <w:sz w:val="20"/>
                <w:szCs w:val="20"/>
              </w:rPr>
              <w:t xml:space="preserve">Teachers can track progress at studiesweekly.com and generate reports.  </w:t>
            </w:r>
          </w:p>
          <w:p w14:paraId="62C998FD" w14:textId="5A81DA13" w:rsidR="004A5399" w:rsidRPr="00E86DC6" w:rsidRDefault="008F0961" w:rsidP="008F0961">
            <w:pPr>
              <w:rPr>
                <w:rFonts w:cs="Open Sans"/>
                <w:sz w:val="20"/>
                <w:szCs w:val="20"/>
              </w:rPr>
            </w:pPr>
            <w:r w:rsidRPr="008F0961">
              <w:rPr>
                <w:rFonts w:cs="Open Sans"/>
                <w:sz w:val="20"/>
                <w:szCs w:val="20"/>
              </w:rPr>
              <w:t>Teachers can use worksheets, think and reviews, and let’s writes to also give evidence of student understanding and what aspects of a lesson need to be clarified or retaught.</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66C48429" w:rsidR="00377EF3" w:rsidRPr="00E86DC6" w:rsidRDefault="001C7A5D"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6541736C" w14:textId="0A14A7D4" w:rsidR="001C7A5D" w:rsidRPr="001C7A5D" w:rsidRDefault="001C7A5D" w:rsidP="001C7A5D">
            <w:pPr>
              <w:rPr>
                <w:rFonts w:cs="Open Sans"/>
                <w:sz w:val="20"/>
                <w:szCs w:val="20"/>
              </w:rPr>
            </w:pPr>
            <w:r>
              <w:rPr>
                <w:rFonts w:cs="Open Sans"/>
                <w:sz w:val="20"/>
                <w:szCs w:val="20"/>
              </w:rPr>
              <w:t>The teacher resources provide</w:t>
            </w:r>
            <w:r w:rsidRPr="001C7A5D">
              <w:rPr>
                <w:rFonts w:cs="Open Sans"/>
                <w:sz w:val="20"/>
                <w:szCs w:val="20"/>
              </w:rPr>
              <w:t xml:space="preserve"> links to the ELA standards addressed within that week.</w:t>
            </w:r>
          </w:p>
          <w:p w14:paraId="1AF5E92D" w14:textId="77777777" w:rsidR="001C7A5D" w:rsidRPr="001C7A5D" w:rsidRDefault="001C7A5D" w:rsidP="001C7A5D">
            <w:pPr>
              <w:rPr>
                <w:rFonts w:cs="Open Sans"/>
                <w:sz w:val="20"/>
                <w:szCs w:val="20"/>
              </w:rPr>
            </w:pPr>
            <w:r w:rsidRPr="001C7A5D">
              <w:rPr>
                <w:rFonts w:cs="Open Sans"/>
                <w:sz w:val="20"/>
                <w:szCs w:val="20"/>
              </w:rPr>
              <w:t>Social Studies standards covered are also written out by the questions. (*This is not always accurate.  Although, a question might loosely be linked to a standard it might not represent 100% alignment)</w:t>
            </w:r>
          </w:p>
          <w:p w14:paraId="463E33B7" w14:textId="66FF2F3F" w:rsidR="00377EF3" w:rsidRPr="00E86DC6" w:rsidRDefault="001C7A5D" w:rsidP="001C7A5D">
            <w:pPr>
              <w:rPr>
                <w:rFonts w:cs="Open Sans"/>
                <w:sz w:val="20"/>
                <w:szCs w:val="20"/>
              </w:rPr>
            </w:pPr>
            <w:r w:rsidRPr="001C7A5D">
              <w:rPr>
                <w:rFonts w:cs="Open Sans"/>
                <w:sz w:val="20"/>
                <w:szCs w:val="20"/>
              </w:rPr>
              <w:t>*There is not information within the materials that note when a certain content strand or social studies practice is addressed.  This does not mean that these things are not addressed.  There is evidence in part 1 of the screener. However, it would help teachers to understand which strands and practices were being addressed in activities and tasks by labeling them as such.  This would help with context, integrations, and focus.</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429B5544" w:rsidR="00377EF3" w:rsidRPr="00E86DC6" w:rsidRDefault="001C7A5D"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36E648F9" w14:textId="77777777" w:rsidR="001C7A5D" w:rsidRPr="001C7A5D" w:rsidRDefault="001C7A5D" w:rsidP="001C7A5D">
            <w:pPr>
              <w:rPr>
                <w:rFonts w:cs="Open Sans"/>
                <w:sz w:val="20"/>
                <w:szCs w:val="20"/>
              </w:rPr>
            </w:pPr>
            <w:r w:rsidRPr="001C7A5D">
              <w:rPr>
                <w:rFonts w:cs="Open Sans"/>
                <w:sz w:val="20"/>
                <w:szCs w:val="20"/>
              </w:rPr>
              <w:t>Integrated activities for cross-curricular connections can be found in Day 5 of each week, in the teacher resources.</w:t>
            </w:r>
          </w:p>
          <w:p w14:paraId="2C2E3172" w14:textId="3B8A458F" w:rsidR="00377EF3" w:rsidRPr="00E86DC6" w:rsidRDefault="001C7A5D" w:rsidP="001C7A5D">
            <w:pPr>
              <w:rPr>
                <w:rFonts w:cs="Open Sans"/>
                <w:sz w:val="20"/>
                <w:szCs w:val="20"/>
              </w:rPr>
            </w:pPr>
            <w:r w:rsidRPr="001C7A5D">
              <w:rPr>
                <w:rFonts w:cs="Open Sans"/>
                <w:sz w:val="20"/>
                <w:szCs w:val="20"/>
              </w:rPr>
              <w:t>There is a strong link throughout with ELA and Social Studies.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1CC1CA3" w:rsidR="00377EF3" w:rsidRPr="00E86DC6" w:rsidRDefault="001C7A5D"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75AE7F7C" w14:textId="77777777" w:rsidR="001C7A5D" w:rsidRPr="001C7A5D" w:rsidRDefault="001C7A5D" w:rsidP="001C7A5D">
            <w:pPr>
              <w:rPr>
                <w:rFonts w:cs="Open Sans"/>
                <w:sz w:val="20"/>
                <w:szCs w:val="20"/>
              </w:rPr>
            </w:pPr>
            <w:r w:rsidRPr="001C7A5D">
              <w:rPr>
                <w:rFonts w:cs="Open Sans"/>
                <w:sz w:val="20"/>
                <w:szCs w:val="20"/>
              </w:rPr>
              <w:t>Literacy center suggestions are given each week in the teacher resource.  Additionally, the cross-curricular suggestions are often hands on.</w:t>
            </w:r>
          </w:p>
          <w:p w14:paraId="425D9FD3" w14:textId="77777777" w:rsidR="001C7A5D" w:rsidRPr="001C7A5D" w:rsidRDefault="001C7A5D" w:rsidP="001C7A5D">
            <w:pPr>
              <w:rPr>
                <w:rFonts w:cs="Open Sans"/>
                <w:sz w:val="20"/>
                <w:szCs w:val="20"/>
              </w:rPr>
            </w:pPr>
            <w:r w:rsidRPr="001C7A5D">
              <w:rPr>
                <w:rFonts w:cs="Open Sans"/>
                <w:sz w:val="20"/>
                <w:szCs w:val="20"/>
              </w:rPr>
              <w:t>There are question suggestions for teachers that are given each week in the Day1-5 lay out in the teacher resources.</w:t>
            </w:r>
          </w:p>
          <w:p w14:paraId="5061A477" w14:textId="6C897EA3" w:rsidR="00377EF3" w:rsidRPr="00E86DC6" w:rsidRDefault="001C7A5D" w:rsidP="001C7A5D">
            <w:pPr>
              <w:rPr>
                <w:rFonts w:cs="Open Sans"/>
                <w:sz w:val="20"/>
                <w:szCs w:val="20"/>
              </w:rPr>
            </w:pPr>
            <w:r w:rsidRPr="001C7A5D">
              <w:rPr>
                <w:rFonts w:cs="Open Sans"/>
                <w:sz w:val="20"/>
                <w:szCs w:val="20"/>
              </w:rPr>
              <w:t>There are questions that could allow students to engage in argument with do you think type questions.</w:t>
            </w:r>
            <w:r>
              <w:rPr>
                <w:rFonts w:cs="Open Sans"/>
                <w:sz w:val="20"/>
                <w:szCs w:val="20"/>
              </w:rPr>
              <w:t xml:space="preserve"> Also see SSP.04</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0C5E0A75" w:rsidR="00377EF3" w:rsidRPr="00E86DC6" w:rsidRDefault="00306E2C"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0EC3E4A7" w14:textId="77777777" w:rsidR="00377EF3" w:rsidRDefault="00306E2C" w:rsidP="00434BD9">
            <w:pPr>
              <w:rPr>
                <w:rFonts w:cs="Open Sans"/>
                <w:sz w:val="20"/>
                <w:szCs w:val="20"/>
              </w:rPr>
            </w:pPr>
            <w:r w:rsidRPr="00306E2C">
              <w:rPr>
                <w:rFonts w:cs="Open Sans"/>
                <w:sz w:val="20"/>
                <w:szCs w:val="20"/>
              </w:rPr>
              <w:t>This information is not given each week; however, there are places within the materials that common misconceptions are addressed.</w:t>
            </w:r>
          </w:p>
          <w:p w14:paraId="04D58B8D" w14:textId="77777777" w:rsidR="00306E2C" w:rsidRDefault="00306E2C" w:rsidP="00434BD9">
            <w:pPr>
              <w:rPr>
                <w:rFonts w:cs="Open Sans"/>
                <w:sz w:val="20"/>
                <w:szCs w:val="20"/>
              </w:rPr>
            </w:pPr>
            <w:r>
              <w:rPr>
                <w:rFonts w:cs="Open Sans"/>
                <w:sz w:val="20"/>
                <w:szCs w:val="20"/>
              </w:rPr>
              <w:t>1</w:t>
            </w:r>
            <w:r w:rsidRPr="00306E2C">
              <w:rPr>
                <w:rFonts w:cs="Open Sans"/>
                <w:sz w:val="20"/>
                <w:szCs w:val="20"/>
                <w:vertAlign w:val="superscript"/>
              </w:rPr>
              <w:t>st</w:t>
            </w:r>
            <w:r>
              <w:rPr>
                <w:rFonts w:cs="Open Sans"/>
                <w:sz w:val="20"/>
                <w:szCs w:val="20"/>
              </w:rPr>
              <w:t xml:space="preserve"> Quarter Week 4 Day 2 pg 43</w:t>
            </w:r>
          </w:p>
          <w:p w14:paraId="62ED7381" w14:textId="77777777" w:rsidR="00306E2C" w:rsidRDefault="00306E2C" w:rsidP="00434BD9">
            <w:pPr>
              <w:rPr>
                <w:rFonts w:cs="Open Sans"/>
                <w:sz w:val="20"/>
                <w:szCs w:val="20"/>
              </w:rPr>
            </w:pPr>
            <w:r>
              <w:rPr>
                <w:rFonts w:cs="Open Sans"/>
                <w:sz w:val="20"/>
                <w:szCs w:val="20"/>
              </w:rPr>
              <w:t>2</w:t>
            </w:r>
            <w:r w:rsidRPr="00306E2C">
              <w:rPr>
                <w:rFonts w:cs="Open Sans"/>
                <w:sz w:val="20"/>
                <w:szCs w:val="20"/>
                <w:vertAlign w:val="superscript"/>
              </w:rPr>
              <w:t>nd</w:t>
            </w:r>
            <w:r>
              <w:rPr>
                <w:rFonts w:cs="Open Sans"/>
                <w:sz w:val="20"/>
                <w:szCs w:val="20"/>
              </w:rPr>
              <w:t xml:space="preserve"> Quarter Week 10 Day 1 pg 17</w:t>
            </w:r>
          </w:p>
          <w:p w14:paraId="2B653F41" w14:textId="31908955" w:rsidR="00306E2C" w:rsidRPr="00E86DC6" w:rsidRDefault="00306E2C" w:rsidP="00434BD9">
            <w:pPr>
              <w:rPr>
                <w:rFonts w:cs="Open Sans"/>
                <w:sz w:val="20"/>
                <w:szCs w:val="20"/>
              </w:rPr>
            </w:pPr>
            <w:r>
              <w:rPr>
                <w:rFonts w:cs="Open Sans"/>
                <w:sz w:val="20"/>
                <w:szCs w:val="20"/>
              </w:rPr>
              <w:t>3</w:t>
            </w:r>
            <w:r w:rsidRPr="00306E2C">
              <w:rPr>
                <w:rFonts w:cs="Open Sans"/>
                <w:sz w:val="20"/>
                <w:szCs w:val="20"/>
                <w:vertAlign w:val="superscript"/>
              </w:rPr>
              <w:t>rd</w:t>
            </w:r>
            <w:r>
              <w:rPr>
                <w:rFonts w:cs="Open Sans"/>
                <w:sz w:val="20"/>
                <w:szCs w:val="20"/>
              </w:rPr>
              <w:t xml:space="preserve"> Quarter Week 18 Day 1 pg 17</w:t>
            </w:r>
          </w:p>
        </w:tc>
      </w:tr>
      <w:tr w:rsidR="006C2244" w:rsidRPr="00E86DC6" w14:paraId="6042A005" w14:textId="77777777" w:rsidTr="008E398F">
        <w:trPr>
          <w:trHeight w:val="1296"/>
        </w:trPr>
        <w:tc>
          <w:tcPr>
            <w:tcW w:w="6025" w:type="dxa"/>
            <w:shd w:val="clear" w:color="auto" w:fill="auto"/>
            <w:vAlign w:val="center"/>
          </w:tcPr>
          <w:p w14:paraId="63A5FE50" w14:textId="4A74F627"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2D597889" w:rsidR="006C2244" w:rsidRPr="00E86DC6" w:rsidRDefault="00E07DB7" w:rsidP="00434BD9">
            <w:pPr>
              <w:rPr>
                <w:rFonts w:cs="Open Sans"/>
                <w:sz w:val="20"/>
                <w:szCs w:val="20"/>
              </w:rPr>
            </w:pPr>
            <w:r>
              <w:rPr>
                <w:rFonts w:cs="Open Sans"/>
                <w:sz w:val="20"/>
                <w:szCs w:val="20"/>
              </w:rPr>
              <w:t>x</w:t>
            </w:r>
          </w:p>
        </w:tc>
        <w:tc>
          <w:tcPr>
            <w:tcW w:w="5665" w:type="dxa"/>
            <w:shd w:val="clear" w:color="auto" w:fill="auto"/>
          </w:tcPr>
          <w:p w14:paraId="313F30DF" w14:textId="31893E82" w:rsidR="006C2244" w:rsidRPr="00E86DC6" w:rsidRDefault="00E07DB7" w:rsidP="00434BD9">
            <w:pPr>
              <w:rPr>
                <w:rFonts w:cs="Open Sans"/>
                <w:sz w:val="20"/>
                <w:szCs w:val="20"/>
              </w:rPr>
            </w:pPr>
            <w:r w:rsidRPr="00E07DB7">
              <w:rPr>
                <w:rFonts w:cs="Open Sans"/>
                <w:sz w:val="20"/>
                <w:szCs w:val="20"/>
              </w:rPr>
              <w:t>There are not strategies that I see listed that assist teachers with ways to contextualize to the school environment. With each standard, where applicable, the question could be asked “How can this standard be supported while creating more engaged citizens?” “How can we apply this leaning to the school environment or local community?”</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84A7E" w14:textId="77777777" w:rsidR="0047215A" w:rsidRDefault="0047215A" w:rsidP="006E0328">
      <w:pPr>
        <w:spacing w:after="0" w:line="240" w:lineRule="auto"/>
      </w:pPr>
      <w:r>
        <w:separator/>
      </w:r>
    </w:p>
  </w:endnote>
  <w:endnote w:type="continuationSeparator" w:id="0">
    <w:p w14:paraId="68C4E377" w14:textId="77777777" w:rsidR="0047215A" w:rsidRDefault="0047215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47215A" w:rsidRDefault="0047215A">
    <w:pPr>
      <w:pStyle w:val="Footer"/>
    </w:pPr>
  </w:p>
  <w:p w14:paraId="4241AB5D" w14:textId="77777777" w:rsidR="0047215A" w:rsidRDefault="0047215A" w:rsidP="007964AB">
    <w:pPr>
      <w:pStyle w:val="Footer"/>
    </w:pPr>
    <w:r>
      <w:t>Book Title and ISBN</w:t>
    </w:r>
    <w:r w:rsidRPr="00D60B21">
      <w:rPr>
        <w:b/>
      </w:rPr>
      <w:t>: U.S History Studies Weekly: Industrialization to the Civil Rights Movement (25768794)</w:t>
    </w:r>
    <w:r>
      <w:t xml:space="preserve">  </w:t>
    </w:r>
  </w:p>
  <w:p w14:paraId="64F3FDEA" w14:textId="6C57E3E7" w:rsidR="0047215A" w:rsidRDefault="0047215A" w:rsidP="007964AB">
    <w:pPr>
      <w:pStyle w:val="Footer"/>
    </w:pPr>
    <w:r>
      <w:t xml:space="preserve">Level(s)/Course(s): </w:t>
    </w:r>
    <w:r w:rsidRPr="00D60B21">
      <w:rPr>
        <w:b/>
      </w:rPr>
      <w:t>Grade 5</w:t>
    </w:r>
  </w:p>
  <w:p w14:paraId="7F60D771" w14:textId="77777777" w:rsidR="0047215A" w:rsidRDefault="0047215A" w:rsidP="007964AB">
    <w:pPr>
      <w:pStyle w:val="Footer"/>
    </w:pPr>
  </w:p>
  <w:p w14:paraId="4135F74C" w14:textId="58E8820F" w:rsidR="0047215A" w:rsidRPr="00D60B21" w:rsidRDefault="0047215A" w:rsidP="007964AB">
    <w:pPr>
      <w:pStyle w:val="Footer"/>
      <w:rPr>
        <w:b/>
      </w:rPr>
    </w:pPr>
    <w:r>
      <w:t xml:space="preserve">Publisher: Studies </w:t>
    </w:r>
    <w:r w:rsidRPr="00D60B21">
      <w:rPr>
        <w:b/>
      </w:rPr>
      <w:t>Weekly, Inc</w:t>
    </w:r>
    <w:r>
      <w:t xml:space="preserve">                Copyright: </w:t>
    </w:r>
    <w:r w:rsidRPr="00D60B21">
      <w:rPr>
        <w:b/>
      </w:rPr>
      <w:t>2019</w:t>
    </w:r>
  </w:p>
  <w:p w14:paraId="08D26106" w14:textId="77777777" w:rsidR="0047215A" w:rsidRDefault="004721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A3485" w14:textId="77777777" w:rsidR="0047215A" w:rsidRDefault="0047215A" w:rsidP="006E0328">
      <w:pPr>
        <w:spacing w:after="0" w:line="240" w:lineRule="auto"/>
      </w:pPr>
      <w:r>
        <w:separator/>
      </w:r>
    </w:p>
  </w:footnote>
  <w:footnote w:type="continuationSeparator" w:id="0">
    <w:p w14:paraId="3B87C9CE" w14:textId="77777777" w:rsidR="0047215A" w:rsidRDefault="0047215A"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47215A" w:rsidRDefault="002E550C">
    <w:pPr>
      <w:pStyle w:val="Header"/>
      <w:jc w:val="right"/>
    </w:pPr>
    <w:sdt>
      <w:sdtPr>
        <w:id w:val="551434826"/>
        <w:docPartObj>
          <w:docPartGallery w:val="Page Numbers (Top of Page)"/>
          <w:docPartUnique/>
        </w:docPartObj>
      </w:sdtPr>
      <w:sdtEndPr>
        <w:rPr>
          <w:noProof/>
        </w:rPr>
      </w:sdtEndPr>
      <w:sdtContent>
        <w:r w:rsidR="0047215A">
          <w:fldChar w:fldCharType="begin"/>
        </w:r>
        <w:r w:rsidR="0047215A">
          <w:instrText xml:space="preserve"> PAGE   \* MERGEFORMAT </w:instrText>
        </w:r>
        <w:r w:rsidR="0047215A">
          <w:fldChar w:fldCharType="separate"/>
        </w:r>
        <w:r>
          <w:rPr>
            <w:noProof/>
          </w:rPr>
          <w:t>1</w:t>
        </w:r>
        <w:r w:rsidR="0047215A">
          <w:rPr>
            <w:noProof/>
          </w:rPr>
          <w:fldChar w:fldCharType="end"/>
        </w:r>
      </w:sdtContent>
    </w:sdt>
  </w:p>
  <w:p w14:paraId="40460E0B" w14:textId="77777777" w:rsidR="0047215A" w:rsidRDefault="004721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1E9"/>
    <w:multiLevelType w:val="hybridMultilevel"/>
    <w:tmpl w:val="553C678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4E7BDC"/>
    <w:multiLevelType w:val="hybridMultilevel"/>
    <w:tmpl w:val="E1A2A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D072A"/>
    <w:multiLevelType w:val="hybridMultilevel"/>
    <w:tmpl w:val="F7CC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721A0"/>
    <w:multiLevelType w:val="hybridMultilevel"/>
    <w:tmpl w:val="6BCE35E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01E3F"/>
    <w:multiLevelType w:val="hybridMultilevel"/>
    <w:tmpl w:val="31863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B7582"/>
    <w:multiLevelType w:val="hybridMultilevel"/>
    <w:tmpl w:val="AE92859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25356B"/>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24545CED"/>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95AA0"/>
    <w:multiLevelType w:val="hybridMultilevel"/>
    <w:tmpl w:val="F212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D0736"/>
    <w:multiLevelType w:val="hybridMultilevel"/>
    <w:tmpl w:val="C49407F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8" w15:restartNumberingAfterBreak="0">
    <w:nsid w:val="32E713DC"/>
    <w:multiLevelType w:val="hybridMultilevel"/>
    <w:tmpl w:val="93F8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A04F0"/>
    <w:multiLevelType w:val="multilevel"/>
    <w:tmpl w:val="46C8EAD0"/>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0" w15:restartNumberingAfterBreak="0">
    <w:nsid w:val="3BA973E9"/>
    <w:multiLevelType w:val="multilevel"/>
    <w:tmpl w:val="68EEF2B6"/>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960E5"/>
    <w:multiLevelType w:val="multilevel"/>
    <w:tmpl w:val="C1A6865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4"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3C29D3"/>
    <w:multiLevelType w:val="hybridMultilevel"/>
    <w:tmpl w:val="A1F6C2C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81DC3"/>
    <w:multiLevelType w:val="hybridMultilevel"/>
    <w:tmpl w:val="0C7C5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542572"/>
    <w:multiLevelType w:val="hybridMultilevel"/>
    <w:tmpl w:val="614C3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A37B8"/>
    <w:multiLevelType w:val="hybridMultilevel"/>
    <w:tmpl w:val="9524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B50A56"/>
    <w:multiLevelType w:val="hybridMultilevel"/>
    <w:tmpl w:val="4A502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FB2080"/>
    <w:multiLevelType w:val="hybridMultilevel"/>
    <w:tmpl w:val="0734B86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3E850A0"/>
    <w:multiLevelType w:val="hybridMultilevel"/>
    <w:tmpl w:val="9CC6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E5C57"/>
    <w:multiLevelType w:val="hybridMultilevel"/>
    <w:tmpl w:val="462E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755F6B"/>
    <w:multiLevelType w:val="hybridMultilevel"/>
    <w:tmpl w:val="B834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
  </w:num>
  <w:num w:numId="3">
    <w:abstractNumId w:val="14"/>
  </w:num>
  <w:num w:numId="4">
    <w:abstractNumId w:val="30"/>
  </w:num>
  <w:num w:numId="5">
    <w:abstractNumId w:val="7"/>
  </w:num>
  <w:num w:numId="6">
    <w:abstractNumId w:val="27"/>
  </w:num>
  <w:num w:numId="7">
    <w:abstractNumId w:val="31"/>
  </w:num>
  <w:num w:numId="8">
    <w:abstractNumId w:val="12"/>
  </w:num>
  <w:num w:numId="9">
    <w:abstractNumId w:val="26"/>
  </w:num>
  <w:num w:numId="10">
    <w:abstractNumId w:val="35"/>
  </w:num>
  <w:num w:numId="11">
    <w:abstractNumId w:val="22"/>
  </w:num>
  <w:num w:numId="12">
    <w:abstractNumId w:val="33"/>
  </w:num>
  <w:num w:numId="13">
    <w:abstractNumId w:val="4"/>
  </w:num>
  <w:num w:numId="14">
    <w:abstractNumId w:val="24"/>
  </w:num>
  <w:num w:numId="15">
    <w:abstractNumId w:val="3"/>
  </w:num>
  <w:num w:numId="16">
    <w:abstractNumId w:val="41"/>
  </w:num>
  <w:num w:numId="17">
    <w:abstractNumId w:val="13"/>
  </w:num>
  <w:num w:numId="18">
    <w:abstractNumId w:val="21"/>
  </w:num>
  <w:num w:numId="19">
    <w:abstractNumId w:val="16"/>
  </w:num>
  <w:num w:numId="20">
    <w:abstractNumId w:val="25"/>
  </w:num>
  <w:num w:numId="21">
    <w:abstractNumId w:val="18"/>
  </w:num>
  <w:num w:numId="22">
    <w:abstractNumId w:val="37"/>
  </w:num>
  <w:num w:numId="23">
    <w:abstractNumId w:val="6"/>
  </w:num>
  <w:num w:numId="24">
    <w:abstractNumId w:val="17"/>
  </w:num>
  <w:num w:numId="25">
    <w:abstractNumId w:val="29"/>
  </w:num>
  <w:num w:numId="26">
    <w:abstractNumId w:val="0"/>
  </w:num>
  <w:num w:numId="27">
    <w:abstractNumId w:val="9"/>
  </w:num>
  <w:num w:numId="28">
    <w:abstractNumId w:val="19"/>
  </w:num>
  <w:num w:numId="29">
    <w:abstractNumId w:val="38"/>
  </w:num>
  <w:num w:numId="30">
    <w:abstractNumId w:val="20"/>
  </w:num>
  <w:num w:numId="31">
    <w:abstractNumId w:val="23"/>
  </w:num>
  <w:num w:numId="32">
    <w:abstractNumId w:val="5"/>
  </w:num>
  <w:num w:numId="33">
    <w:abstractNumId w:val="32"/>
  </w:num>
  <w:num w:numId="34">
    <w:abstractNumId w:val="28"/>
  </w:num>
  <w:num w:numId="35">
    <w:abstractNumId w:val="39"/>
  </w:num>
  <w:num w:numId="36">
    <w:abstractNumId w:val="40"/>
  </w:num>
  <w:num w:numId="37">
    <w:abstractNumId w:val="11"/>
  </w:num>
  <w:num w:numId="38">
    <w:abstractNumId w:val="15"/>
  </w:num>
  <w:num w:numId="39">
    <w:abstractNumId w:val="8"/>
  </w:num>
  <w:num w:numId="40">
    <w:abstractNumId w:val="34"/>
  </w:num>
  <w:num w:numId="41">
    <w:abstractNumId w:val="2"/>
  </w:num>
  <w:num w:numId="4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2F38"/>
    <w:rsid w:val="000231EF"/>
    <w:rsid w:val="00045E56"/>
    <w:rsid w:val="00066DF5"/>
    <w:rsid w:val="00075D27"/>
    <w:rsid w:val="000765B1"/>
    <w:rsid w:val="000779AE"/>
    <w:rsid w:val="00080F91"/>
    <w:rsid w:val="00096FC2"/>
    <w:rsid w:val="000A0C43"/>
    <w:rsid w:val="000A5175"/>
    <w:rsid w:val="000A6398"/>
    <w:rsid w:val="000B01FA"/>
    <w:rsid w:val="000C0779"/>
    <w:rsid w:val="000E2E53"/>
    <w:rsid w:val="000E74C8"/>
    <w:rsid w:val="000E76A0"/>
    <w:rsid w:val="00100504"/>
    <w:rsid w:val="0011569B"/>
    <w:rsid w:val="00121D82"/>
    <w:rsid w:val="0012311E"/>
    <w:rsid w:val="001312DD"/>
    <w:rsid w:val="00135637"/>
    <w:rsid w:val="00140572"/>
    <w:rsid w:val="00146142"/>
    <w:rsid w:val="00155CEA"/>
    <w:rsid w:val="0016711F"/>
    <w:rsid w:val="001717C7"/>
    <w:rsid w:val="001752E2"/>
    <w:rsid w:val="00190003"/>
    <w:rsid w:val="00193E64"/>
    <w:rsid w:val="00197C03"/>
    <w:rsid w:val="001A0BFF"/>
    <w:rsid w:val="001B29CF"/>
    <w:rsid w:val="001B4AB4"/>
    <w:rsid w:val="001C4EE8"/>
    <w:rsid w:val="001C5CA1"/>
    <w:rsid w:val="001C7A5D"/>
    <w:rsid w:val="001D105A"/>
    <w:rsid w:val="001D5BC1"/>
    <w:rsid w:val="001D7CE6"/>
    <w:rsid w:val="001E1A63"/>
    <w:rsid w:val="001F45D4"/>
    <w:rsid w:val="00201775"/>
    <w:rsid w:val="002028EE"/>
    <w:rsid w:val="00202D40"/>
    <w:rsid w:val="00217ECE"/>
    <w:rsid w:val="00222E1D"/>
    <w:rsid w:val="00233AD2"/>
    <w:rsid w:val="00242228"/>
    <w:rsid w:val="00251BDF"/>
    <w:rsid w:val="00264208"/>
    <w:rsid w:val="00266A96"/>
    <w:rsid w:val="00270925"/>
    <w:rsid w:val="0028181A"/>
    <w:rsid w:val="002847AF"/>
    <w:rsid w:val="002855EC"/>
    <w:rsid w:val="0028595B"/>
    <w:rsid w:val="0028612D"/>
    <w:rsid w:val="002B231F"/>
    <w:rsid w:val="002B484E"/>
    <w:rsid w:val="002C4872"/>
    <w:rsid w:val="002D5513"/>
    <w:rsid w:val="002E550C"/>
    <w:rsid w:val="002F32C6"/>
    <w:rsid w:val="00305478"/>
    <w:rsid w:val="00306E2C"/>
    <w:rsid w:val="00311DEE"/>
    <w:rsid w:val="003237A1"/>
    <w:rsid w:val="00324560"/>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D6C32"/>
    <w:rsid w:val="003F102E"/>
    <w:rsid w:val="00414FA9"/>
    <w:rsid w:val="00416D55"/>
    <w:rsid w:val="004178D1"/>
    <w:rsid w:val="0042648F"/>
    <w:rsid w:val="00434BD9"/>
    <w:rsid w:val="00437BAA"/>
    <w:rsid w:val="0044370E"/>
    <w:rsid w:val="00452C69"/>
    <w:rsid w:val="00454412"/>
    <w:rsid w:val="004700B8"/>
    <w:rsid w:val="0047215A"/>
    <w:rsid w:val="00476820"/>
    <w:rsid w:val="00476DE3"/>
    <w:rsid w:val="00476F0D"/>
    <w:rsid w:val="0047775F"/>
    <w:rsid w:val="00484758"/>
    <w:rsid w:val="00487826"/>
    <w:rsid w:val="00490FFB"/>
    <w:rsid w:val="00491190"/>
    <w:rsid w:val="004A5399"/>
    <w:rsid w:val="004A6229"/>
    <w:rsid w:val="004B4CCE"/>
    <w:rsid w:val="004D5043"/>
    <w:rsid w:val="004D515F"/>
    <w:rsid w:val="004D71FC"/>
    <w:rsid w:val="004E12A0"/>
    <w:rsid w:val="004E34BB"/>
    <w:rsid w:val="004F2B30"/>
    <w:rsid w:val="004F40E3"/>
    <w:rsid w:val="004F48E2"/>
    <w:rsid w:val="00505438"/>
    <w:rsid w:val="00510920"/>
    <w:rsid w:val="0051474B"/>
    <w:rsid w:val="00541DAA"/>
    <w:rsid w:val="00541FFC"/>
    <w:rsid w:val="00545800"/>
    <w:rsid w:val="00557E2D"/>
    <w:rsid w:val="00565648"/>
    <w:rsid w:val="005702D2"/>
    <w:rsid w:val="005836B5"/>
    <w:rsid w:val="005A2D45"/>
    <w:rsid w:val="005A564F"/>
    <w:rsid w:val="005D081D"/>
    <w:rsid w:val="005D4499"/>
    <w:rsid w:val="005E35C4"/>
    <w:rsid w:val="005E3D5C"/>
    <w:rsid w:val="005E74EB"/>
    <w:rsid w:val="005E7C4D"/>
    <w:rsid w:val="005F104E"/>
    <w:rsid w:val="005F3E95"/>
    <w:rsid w:val="005F49E0"/>
    <w:rsid w:val="005F56DF"/>
    <w:rsid w:val="00606142"/>
    <w:rsid w:val="00612C33"/>
    <w:rsid w:val="00624719"/>
    <w:rsid w:val="00625F3F"/>
    <w:rsid w:val="00631E33"/>
    <w:rsid w:val="006334BD"/>
    <w:rsid w:val="00634E24"/>
    <w:rsid w:val="006369A7"/>
    <w:rsid w:val="00641CBF"/>
    <w:rsid w:val="00653FF7"/>
    <w:rsid w:val="00657632"/>
    <w:rsid w:val="0066646F"/>
    <w:rsid w:val="006677BA"/>
    <w:rsid w:val="00675678"/>
    <w:rsid w:val="006804CE"/>
    <w:rsid w:val="00681575"/>
    <w:rsid w:val="00681B0B"/>
    <w:rsid w:val="00686450"/>
    <w:rsid w:val="006947EF"/>
    <w:rsid w:val="00696C58"/>
    <w:rsid w:val="0069713B"/>
    <w:rsid w:val="006A01E7"/>
    <w:rsid w:val="006A39BA"/>
    <w:rsid w:val="006C2244"/>
    <w:rsid w:val="006D3F06"/>
    <w:rsid w:val="006D47FC"/>
    <w:rsid w:val="006D7546"/>
    <w:rsid w:val="006E0328"/>
    <w:rsid w:val="006E4E28"/>
    <w:rsid w:val="006F1D29"/>
    <w:rsid w:val="006F5D7F"/>
    <w:rsid w:val="00716C7E"/>
    <w:rsid w:val="0071748A"/>
    <w:rsid w:val="0072275E"/>
    <w:rsid w:val="00730274"/>
    <w:rsid w:val="00736B9B"/>
    <w:rsid w:val="00745656"/>
    <w:rsid w:val="00747770"/>
    <w:rsid w:val="00750333"/>
    <w:rsid w:val="00754350"/>
    <w:rsid w:val="00757F49"/>
    <w:rsid w:val="00764F19"/>
    <w:rsid w:val="007671D5"/>
    <w:rsid w:val="0077195E"/>
    <w:rsid w:val="00774C49"/>
    <w:rsid w:val="007758D1"/>
    <w:rsid w:val="00783129"/>
    <w:rsid w:val="00785A89"/>
    <w:rsid w:val="007964AB"/>
    <w:rsid w:val="007A5307"/>
    <w:rsid w:val="007B491C"/>
    <w:rsid w:val="007D5820"/>
    <w:rsid w:val="007E6F5B"/>
    <w:rsid w:val="007F5AA5"/>
    <w:rsid w:val="007F6196"/>
    <w:rsid w:val="008065B3"/>
    <w:rsid w:val="00817F63"/>
    <w:rsid w:val="00821594"/>
    <w:rsid w:val="00823A9F"/>
    <w:rsid w:val="0082442F"/>
    <w:rsid w:val="00825BAE"/>
    <w:rsid w:val="008400F2"/>
    <w:rsid w:val="00853BE6"/>
    <w:rsid w:val="00866987"/>
    <w:rsid w:val="008749D0"/>
    <w:rsid w:val="00874A46"/>
    <w:rsid w:val="008806C8"/>
    <w:rsid w:val="0088429C"/>
    <w:rsid w:val="00884BB0"/>
    <w:rsid w:val="00891D70"/>
    <w:rsid w:val="00894AFE"/>
    <w:rsid w:val="008A05DB"/>
    <w:rsid w:val="008A12E8"/>
    <w:rsid w:val="008B0249"/>
    <w:rsid w:val="008B3722"/>
    <w:rsid w:val="008B498B"/>
    <w:rsid w:val="008B565E"/>
    <w:rsid w:val="008D23EF"/>
    <w:rsid w:val="008D304D"/>
    <w:rsid w:val="008D5E7C"/>
    <w:rsid w:val="008E398F"/>
    <w:rsid w:val="008E7CEF"/>
    <w:rsid w:val="008F0961"/>
    <w:rsid w:val="009003F1"/>
    <w:rsid w:val="00904FB3"/>
    <w:rsid w:val="0091703E"/>
    <w:rsid w:val="0092000C"/>
    <w:rsid w:val="00920156"/>
    <w:rsid w:val="0095354B"/>
    <w:rsid w:val="009607A8"/>
    <w:rsid w:val="009622C6"/>
    <w:rsid w:val="0097034F"/>
    <w:rsid w:val="00971D9F"/>
    <w:rsid w:val="00972E52"/>
    <w:rsid w:val="009924E8"/>
    <w:rsid w:val="009A19D0"/>
    <w:rsid w:val="009A3569"/>
    <w:rsid w:val="009B1EC4"/>
    <w:rsid w:val="009B3761"/>
    <w:rsid w:val="009C466E"/>
    <w:rsid w:val="009D0662"/>
    <w:rsid w:val="009D38FA"/>
    <w:rsid w:val="009D39A5"/>
    <w:rsid w:val="009E0E51"/>
    <w:rsid w:val="009E516F"/>
    <w:rsid w:val="009F1269"/>
    <w:rsid w:val="009F2595"/>
    <w:rsid w:val="009F2D1E"/>
    <w:rsid w:val="00A06F0A"/>
    <w:rsid w:val="00A07132"/>
    <w:rsid w:val="00A151E0"/>
    <w:rsid w:val="00A204EF"/>
    <w:rsid w:val="00A20B0F"/>
    <w:rsid w:val="00A30208"/>
    <w:rsid w:val="00A33F7F"/>
    <w:rsid w:val="00A3452E"/>
    <w:rsid w:val="00A47EEF"/>
    <w:rsid w:val="00A51083"/>
    <w:rsid w:val="00A53538"/>
    <w:rsid w:val="00A70259"/>
    <w:rsid w:val="00A72CFE"/>
    <w:rsid w:val="00A774F4"/>
    <w:rsid w:val="00A81937"/>
    <w:rsid w:val="00A87D79"/>
    <w:rsid w:val="00A9164C"/>
    <w:rsid w:val="00A942D0"/>
    <w:rsid w:val="00AB11D0"/>
    <w:rsid w:val="00AB2454"/>
    <w:rsid w:val="00AC0AF6"/>
    <w:rsid w:val="00AC0FD3"/>
    <w:rsid w:val="00AC17A0"/>
    <w:rsid w:val="00AD0E58"/>
    <w:rsid w:val="00AD1C87"/>
    <w:rsid w:val="00AD7A31"/>
    <w:rsid w:val="00B02B1E"/>
    <w:rsid w:val="00B03E45"/>
    <w:rsid w:val="00B074F6"/>
    <w:rsid w:val="00B106D6"/>
    <w:rsid w:val="00B22756"/>
    <w:rsid w:val="00B33F04"/>
    <w:rsid w:val="00B4695F"/>
    <w:rsid w:val="00B46E57"/>
    <w:rsid w:val="00B47B96"/>
    <w:rsid w:val="00B5488F"/>
    <w:rsid w:val="00B61423"/>
    <w:rsid w:val="00B61805"/>
    <w:rsid w:val="00B67C8E"/>
    <w:rsid w:val="00B70EB3"/>
    <w:rsid w:val="00B7418A"/>
    <w:rsid w:val="00B92792"/>
    <w:rsid w:val="00BC3276"/>
    <w:rsid w:val="00BC4E42"/>
    <w:rsid w:val="00BE787C"/>
    <w:rsid w:val="00BF479D"/>
    <w:rsid w:val="00C02272"/>
    <w:rsid w:val="00C02EFD"/>
    <w:rsid w:val="00C03012"/>
    <w:rsid w:val="00C05FA5"/>
    <w:rsid w:val="00C13BE0"/>
    <w:rsid w:val="00C4051A"/>
    <w:rsid w:val="00C41A82"/>
    <w:rsid w:val="00C523ED"/>
    <w:rsid w:val="00C53460"/>
    <w:rsid w:val="00C53C4B"/>
    <w:rsid w:val="00C55AA8"/>
    <w:rsid w:val="00C5714A"/>
    <w:rsid w:val="00C60755"/>
    <w:rsid w:val="00C7718C"/>
    <w:rsid w:val="00C85CDD"/>
    <w:rsid w:val="00C93BFB"/>
    <w:rsid w:val="00C974F2"/>
    <w:rsid w:val="00CA0735"/>
    <w:rsid w:val="00CA1224"/>
    <w:rsid w:val="00CB3EC0"/>
    <w:rsid w:val="00CC3706"/>
    <w:rsid w:val="00CD04B8"/>
    <w:rsid w:val="00CD36BC"/>
    <w:rsid w:val="00CE2591"/>
    <w:rsid w:val="00CE3145"/>
    <w:rsid w:val="00CE672E"/>
    <w:rsid w:val="00D12BB7"/>
    <w:rsid w:val="00D157BE"/>
    <w:rsid w:val="00D16C39"/>
    <w:rsid w:val="00D1740E"/>
    <w:rsid w:val="00D27D10"/>
    <w:rsid w:val="00D32246"/>
    <w:rsid w:val="00D603AC"/>
    <w:rsid w:val="00D60B11"/>
    <w:rsid w:val="00D60B21"/>
    <w:rsid w:val="00D71B35"/>
    <w:rsid w:val="00D83E87"/>
    <w:rsid w:val="00D90E83"/>
    <w:rsid w:val="00D97F33"/>
    <w:rsid w:val="00DA0AA2"/>
    <w:rsid w:val="00DB7117"/>
    <w:rsid w:val="00DC0BBD"/>
    <w:rsid w:val="00DC51CD"/>
    <w:rsid w:val="00DD48D4"/>
    <w:rsid w:val="00DD6232"/>
    <w:rsid w:val="00DE55A3"/>
    <w:rsid w:val="00DE6825"/>
    <w:rsid w:val="00E000EA"/>
    <w:rsid w:val="00E07DB7"/>
    <w:rsid w:val="00E17365"/>
    <w:rsid w:val="00E178A0"/>
    <w:rsid w:val="00E21DAC"/>
    <w:rsid w:val="00E31C25"/>
    <w:rsid w:val="00E31EC0"/>
    <w:rsid w:val="00E40C64"/>
    <w:rsid w:val="00E422D4"/>
    <w:rsid w:val="00E44F9C"/>
    <w:rsid w:val="00E60FCE"/>
    <w:rsid w:val="00E63236"/>
    <w:rsid w:val="00E64FE1"/>
    <w:rsid w:val="00E71DD6"/>
    <w:rsid w:val="00E73DB9"/>
    <w:rsid w:val="00E86DC6"/>
    <w:rsid w:val="00E9799C"/>
    <w:rsid w:val="00EA3906"/>
    <w:rsid w:val="00EC06F6"/>
    <w:rsid w:val="00ED413D"/>
    <w:rsid w:val="00ED6CDA"/>
    <w:rsid w:val="00EE77DC"/>
    <w:rsid w:val="00EF699B"/>
    <w:rsid w:val="00F13532"/>
    <w:rsid w:val="00F15BE5"/>
    <w:rsid w:val="00F220AF"/>
    <w:rsid w:val="00F343DA"/>
    <w:rsid w:val="00F43A8D"/>
    <w:rsid w:val="00F55591"/>
    <w:rsid w:val="00F5694C"/>
    <w:rsid w:val="00F574AD"/>
    <w:rsid w:val="00F65151"/>
    <w:rsid w:val="00F7314E"/>
    <w:rsid w:val="00F820FF"/>
    <w:rsid w:val="00F93E1F"/>
    <w:rsid w:val="00FA25D1"/>
    <w:rsid w:val="00FB7B2A"/>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A31"/>
    <w:rPr>
      <w:rFonts w:ascii="Open Sans" w:hAnsi="Open Sans"/>
    </w:rPr>
  </w:style>
  <w:style w:type="paragraph" w:styleId="Heading2">
    <w:name w:val="heading 2"/>
    <w:basedOn w:val="Normal"/>
    <w:next w:val="Normal"/>
    <w:link w:val="Heading2Char"/>
    <w:rsid w:val="0088429C"/>
    <w:pPr>
      <w:keepNext/>
      <w:keepLines/>
      <w:spacing w:before="360" w:after="80" w:line="240" w:lineRule="auto"/>
      <w:outlineLvl w:val="1"/>
    </w:pPr>
    <w:rPr>
      <w:rFonts w:ascii="Cambria" w:eastAsia="Cambria" w:hAnsi="Cambria" w:cs="Cambria"/>
      <w:b/>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8429C"/>
    <w:rPr>
      <w:rFonts w:ascii="Cambria" w:eastAsia="Cambria" w:hAnsi="Cambria" w:cs="Cambria"/>
      <w:b/>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285104">
      <w:bodyDiv w:val="1"/>
      <w:marLeft w:val="0"/>
      <w:marRight w:val="0"/>
      <w:marTop w:val="0"/>
      <w:marBottom w:val="0"/>
      <w:divBdr>
        <w:top w:val="none" w:sz="0" w:space="0" w:color="auto"/>
        <w:left w:val="none" w:sz="0" w:space="0" w:color="auto"/>
        <w:bottom w:val="none" w:sz="0" w:space="0" w:color="auto"/>
        <w:right w:val="none" w:sz="0" w:space="0" w:color="auto"/>
      </w:divBdr>
    </w:div>
    <w:div w:id="157038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BA719-FE71-4B07-800F-E78493C55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8578</Words>
  <Characters>48896</Characters>
  <Application>Microsoft Office Word</Application>
  <DocSecurity>4</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57360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2018-08-22T19:18:00Z</dcterms:created>
  <dcterms:modified xsi:type="dcterms:W3CDTF">2018-08-22T19:18:00Z</dcterms:modified>
</cp:coreProperties>
</file>